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FFDC" w14:textId="292B979D" w:rsidR="00D414D1" w:rsidRPr="0059313F" w:rsidRDefault="005911EF" w:rsidP="000836A8">
      <w:pPr>
        <w:spacing w:before="120" w:after="0" w:line="276" w:lineRule="auto"/>
        <w:jc w:val="both"/>
        <w:rPr>
          <w:rFonts w:ascii="Arial" w:hAnsi="Arial" w:cs="Arial"/>
        </w:rPr>
      </w:pPr>
      <w:r>
        <w:rPr>
          <w:rFonts w:ascii="Arial" w:hAnsi="Arial" w:cs="Arial"/>
        </w:rPr>
        <w:t>Na t</w:t>
      </w:r>
      <w:r w:rsidR="008A4AE7" w:rsidRPr="0059313F">
        <w:rPr>
          <w:rFonts w:ascii="Arial" w:hAnsi="Arial" w:cs="Arial"/>
        </w:rPr>
        <w:t>emelj</w:t>
      </w:r>
      <w:r>
        <w:rPr>
          <w:rFonts w:ascii="Arial" w:hAnsi="Arial" w:cs="Arial"/>
        </w:rPr>
        <w:t>u</w:t>
      </w:r>
      <w:r w:rsidR="008A4AE7" w:rsidRPr="0059313F">
        <w:rPr>
          <w:rFonts w:ascii="Arial" w:hAnsi="Arial" w:cs="Arial"/>
        </w:rPr>
        <w:t xml:space="preserve"> članka </w:t>
      </w:r>
      <w:r w:rsidR="00084A0A">
        <w:rPr>
          <w:rFonts w:ascii="Arial" w:hAnsi="Arial" w:cs="Arial"/>
        </w:rPr>
        <w:t>114</w:t>
      </w:r>
      <w:r w:rsidR="008A4AE7" w:rsidRPr="0059313F">
        <w:rPr>
          <w:rFonts w:ascii="Arial" w:hAnsi="Arial" w:cs="Arial"/>
        </w:rPr>
        <w:t>.</w:t>
      </w:r>
      <w:r w:rsidR="00084A0A">
        <w:rPr>
          <w:rFonts w:ascii="Arial" w:hAnsi="Arial" w:cs="Arial"/>
        </w:rPr>
        <w:t xml:space="preserve"> </w:t>
      </w:r>
      <w:r>
        <w:rPr>
          <w:rFonts w:ascii="Arial" w:hAnsi="Arial" w:cs="Arial"/>
        </w:rPr>
        <w:t xml:space="preserve">stavka </w:t>
      </w:r>
      <w:r w:rsidR="00084A0A">
        <w:rPr>
          <w:rFonts w:ascii="Arial" w:hAnsi="Arial" w:cs="Arial"/>
        </w:rPr>
        <w:t>2.</w:t>
      </w:r>
      <w:r w:rsidR="00841CF4">
        <w:rPr>
          <w:rFonts w:ascii="Arial" w:hAnsi="Arial" w:cs="Arial"/>
        </w:rPr>
        <w:t xml:space="preserve"> Zakona</w:t>
      </w:r>
      <w:r w:rsidR="00193212">
        <w:rPr>
          <w:rFonts w:ascii="Arial" w:hAnsi="Arial" w:cs="Arial"/>
          <w:noProof/>
        </w:rPr>
        <w:t xml:space="preserve"> o prostornom uređenju (Narodne novine</w:t>
      </w:r>
      <w:r w:rsidR="00722BBB">
        <w:rPr>
          <w:rFonts w:ascii="Arial" w:hAnsi="Arial" w:cs="Arial"/>
          <w:noProof/>
        </w:rPr>
        <w:t xml:space="preserve"> </w:t>
      </w:r>
      <w:r w:rsidR="00760251">
        <w:rPr>
          <w:rFonts w:ascii="Arial" w:hAnsi="Arial" w:cs="Arial"/>
          <w:noProof/>
        </w:rPr>
        <w:t>155/25</w:t>
      </w:r>
      <w:r w:rsidR="00193212">
        <w:rPr>
          <w:rFonts w:ascii="Arial" w:hAnsi="Arial" w:cs="Arial"/>
          <w:noProof/>
        </w:rPr>
        <w:t>)</w:t>
      </w:r>
      <w:r>
        <w:rPr>
          <w:rFonts w:ascii="Arial" w:hAnsi="Arial" w:cs="Arial"/>
        </w:rPr>
        <w:t xml:space="preserve"> i</w:t>
      </w:r>
      <w:r w:rsidR="00395E3F" w:rsidRPr="0059313F">
        <w:rPr>
          <w:rFonts w:ascii="Arial" w:hAnsi="Arial" w:cs="Arial"/>
        </w:rPr>
        <w:t xml:space="preserve"> </w:t>
      </w:r>
      <w:r w:rsidR="00DF0A8B">
        <w:rPr>
          <w:rFonts w:ascii="Arial" w:hAnsi="Arial" w:cs="Arial"/>
        </w:rPr>
        <w:t xml:space="preserve">članka </w:t>
      </w:r>
      <w:r w:rsidR="006614A9">
        <w:rPr>
          <w:rFonts w:ascii="Arial" w:hAnsi="Arial" w:cs="Arial"/>
          <w:noProof/>
        </w:rPr>
        <w:t>60</w:t>
      </w:r>
      <w:r w:rsidR="00DF0A8B" w:rsidRPr="00DF0A8B">
        <w:rPr>
          <w:rFonts w:ascii="Arial" w:hAnsi="Arial" w:cs="Arial"/>
          <w:noProof/>
        </w:rPr>
        <w:t xml:space="preserve">. </w:t>
      </w:r>
      <w:r>
        <w:rPr>
          <w:rFonts w:ascii="Arial" w:hAnsi="Arial" w:cs="Arial"/>
          <w:noProof/>
        </w:rPr>
        <w:t xml:space="preserve">stavka 1. </w:t>
      </w:r>
      <w:r w:rsidR="00DF0A8B" w:rsidRPr="00DF0A8B">
        <w:rPr>
          <w:rFonts w:ascii="Arial" w:hAnsi="Arial" w:cs="Arial"/>
          <w:noProof/>
        </w:rPr>
        <w:t xml:space="preserve">točke </w:t>
      </w:r>
      <w:r w:rsidR="00986289">
        <w:rPr>
          <w:rFonts w:ascii="Arial" w:hAnsi="Arial" w:cs="Arial"/>
          <w:noProof/>
        </w:rPr>
        <w:t>9</w:t>
      </w:r>
      <w:r w:rsidR="00DF0A8B" w:rsidRPr="00DF0A8B">
        <w:rPr>
          <w:rFonts w:ascii="Arial" w:hAnsi="Arial" w:cs="Arial"/>
          <w:noProof/>
        </w:rPr>
        <w:t>. Statuta Grada Zagreba (Službeni glasnik Grada Zagreba 23/16, 2/18, 23/18, 3/20, 3/21, 11/21 - pročišćeni tekst i 16/22),</w:t>
      </w:r>
      <w:r w:rsidR="00395E3F" w:rsidRPr="0059313F">
        <w:rPr>
          <w:rFonts w:ascii="Arial" w:hAnsi="Arial" w:cs="Arial"/>
        </w:rPr>
        <w:t xml:space="preserve"> </w:t>
      </w:r>
      <w:r w:rsidR="00986289">
        <w:rPr>
          <w:rFonts w:ascii="Arial" w:hAnsi="Arial" w:cs="Arial"/>
          <w:noProof/>
        </w:rPr>
        <w:t>gradonačelnik</w:t>
      </w:r>
      <w:r w:rsidR="00257163" w:rsidRPr="0059313F">
        <w:rPr>
          <w:rFonts w:ascii="Arial" w:hAnsi="Arial" w:cs="Arial"/>
          <w:noProof/>
        </w:rPr>
        <w:t xml:space="preserve"> Grada Zagreba</w:t>
      </w:r>
      <w:r w:rsidR="006E3CCB">
        <w:rPr>
          <w:rFonts w:ascii="Arial" w:hAnsi="Arial" w:cs="Arial"/>
        </w:rPr>
        <w:t>,</w:t>
      </w:r>
      <w:r w:rsidR="003A617F" w:rsidRPr="0059313F">
        <w:rPr>
          <w:rFonts w:ascii="Arial" w:hAnsi="Arial" w:cs="Arial"/>
        </w:rPr>
        <w:t xml:space="preserve"> </w:t>
      </w:r>
      <w:r w:rsidR="002038A2">
        <w:rPr>
          <w:rFonts w:ascii="Arial" w:hAnsi="Arial" w:cs="Arial"/>
        </w:rPr>
        <w:t>________ 202</w:t>
      </w:r>
      <w:r w:rsidR="005B4DEF">
        <w:rPr>
          <w:rFonts w:ascii="Arial" w:hAnsi="Arial" w:cs="Arial"/>
        </w:rPr>
        <w:t>6</w:t>
      </w:r>
      <w:r w:rsidR="002038A2">
        <w:rPr>
          <w:rFonts w:ascii="Arial" w:hAnsi="Arial" w:cs="Arial"/>
        </w:rPr>
        <w:t xml:space="preserve">. </w:t>
      </w:r>
      <w:r w:rsidR="008A4AE7" w:rsidRPr="0059313F">
        <w:rPr>
          <w:rFonts w:ascii="Arial" w:hAnsi="Arial" w:cs="Arial"/>
        </w:rPr>
        <w:t>donosi</w:t>
      </w:r>
    </w:p>
    <w:p w14:paraId="5C936134" w14:textId="77777777" w:rsidR="009826B3" w:rsidRDefault="008A4AE7" w:rsidP="00CC1F9E">
      <w:pPr>
        <w:spacing w:before="240" w:after="0" w:line="276" w:lineRule="auto"/>
        <w:jc w:val="center"/>
        <w:rPr>
          <w:rFonts w:ascii="Arial" w:hAnsi="Arial" w:cs="Arial"/>
          <w:b/>
          <w:bCs/>
          <w:noProof/>
          <w:sz w:val="28"/>
          <w:szCs w:val="28"/>
        </w:rPr>
      </w:pPr>
      <w:r w:rsidRPr="00607128">
        <w:rPr>
          <w:rFonts w:ascii="Arial" w:hAnsi="Arial" w:cs="Arial"/>
          <w:b/>
          <w:bCs/>
          <w:noProof/>
          <w:sz w:val="28"/>
          <w:szCs w:val="28"/>
        </w:rPr>
        <w:t>Odluku o izradi</w:t>
      </w:r>
    </w:p>
    <w:p w14:paraId="1D04F045" w14:textId="77777777" w:rsidR="0023602D" w:rsidRPr="00607128" w:rsidRDefault="008A4AE7" w:rsidP="009826B3">
      <w:pPr>
        <w:spacing w:after="0" w:line="276" w:lineRule="auto"/>
        <w:jc w:val="center"/>
        <w:rPr>
          <w:rFonts w:ascii="Arial" w:hAnsi="Arial" w:cs="Arial"/>
          <w:b/>
          <w:bCs/>
          <w:noProof/>
          <w:sz w:val="28"/>
          <w:szCs w:val="28"/>
        </w:rPr>
      </w:pPr>
      <w:r w:rsidRPr="00607128">
        <w:rPr>
          <w:rFonts w:ascii="Arial" w:hAnsi="Arial" w:cs="Arial"/>
          <w:b/>
          <w:bCs/>
          <w:noProof/>
          <w:sz w:val="28"/>
          <w:szCs w:val="28"/>
        </w:rPr>
        <w:t>Prostornog plana Grada Zagreba</w:t>
      </w:r>
    </w:p>
    <w:p w14:paraId="61823B84" w14:textId="77777777" w:rsidR="00D414D1" w:rsidRPr="0059313F" w:rsidRDefault="008A4AE7" w:rsidP="00AD4106">
      <w:pPr>
        <w:keepNext/>
        <w:spacing w:before="240" w:after="0" w:line="276" w:lineRule="auto"/>
        <w:jc w:val="center"/>
        <w:rPr>
          <w:rFonts w:ascii="Arial" w:hAnsi="Arial" w:cs="Arial"/>
          <w:b/>
          <w:bCs/>
          <w:i/>
          <w:iCs/>
        </w:rPr>
      </w:pPr>
      <w:r w:rsidRPr="0059313F">
        <w:rPr>
          <w:rFonts w:ascii="Arial" w:hAnsi="Arial" w:cs="Arial"/>
          <w:b/>
          <w:bCs/>
          <w:i/>
          <w:iCs/>
        </w:rPr>
        <w:t>Opće odredbe</w:t>
      </w:r>
    </w:p>
    <w:p w14:paraId="5C32167C" w14:textId="77777777" w:rsidR="00D414D1" w:rsidRPr="0059313F" w:rsidRDefault="008A4AE7" w:rsidP="00AD4106">
      <w:pPr>
        <w:keepNext/>
        <w:spacing w:before="120" w:after="0" w:line="276" w:lineRule="auto"/>
        <w:jc w:val="center"/>
        <w:rPr>
          <w:rFonts w:ascii="Arial" w:hAnsi="Arial" w:cs="Arial"/>
        </w:rPr>
      </w:pPr>
      <w:r w:rsidRPr="0059313F">
        <w:rPr>
          <w:rFonts w:ascii="Arial" w:hAnsi="Arial" w:cs="Arial"/>
        </w:rPr>
        <w:t>Članak 1.</w:t>
      </w:r>
    </w:p>
    <w:p w14:paraId="08958398" w14:textId="407FC72D" w:rsidR="003564BF" w:rsidRPr="0059313F" w:rsidRDefault="00B84B24" w:rsidP="002A2B47">
      <w:pPr>
        <w:keepNext/>
        <w:spacing w:before="120" w:after="0" w:line="276" w:lineRule="auto"/>
        <w:jc w:val="both"/>
        <w:rPr>
          <w:rFonts w:ascii="Arial" w:hAnsi="Arial" w:cs="Arial"/>
        </w:rPr>
      </w:pPr>
      <w:bookmarkStart w:id="0" w:name="_Hlk113820177"/>
      <w:r>
        <w:rPr>
          <w:rFonts w:ascii="Arial" w:hAnsi="Arial" w:cs="Arial"/>
        </w:rPr>
        <w:t xml:space="preserve">(1) </w:t>
      </w:r>
      <w:r w:rsidR="008A4AE7" w:rsidRPr="0059313F">
        <w:rPr>
          <w:rFonts w:ascii="Arial" w:hAnsi="Arial" w:cs="Arial"/>
        </w:rPr>
        <w:t xml:space="preserve">Donosi se odluka o </w:t>
      </w:r>
      <w:r w:rsidR="008A4AE7" w:rsidRPr="0059313F">
        <w:rPr>
          <w:rFonts w:ascii="Arial" w:hAnsi="Arial" w:cs="Arial"/>
          <w:noProof/>
        </w:rPr>
        <w:t>izradi</w:t>
      </w:r>
      <w:r w:rsidR="00464B55">
        <w:rPr>
          <w:rFonts w:ascii="Arial" w:hAnsi="Arial" w:cs="Arial"/>
          <w:noProof/>
        </w:rPr>
        <w:t xml:space="preserve"> Prostornog plana Grada Zagreba</w:t>
      </w:r>
      <w:r w:rsidR="00B37C5B">
        <w:rPr>
          <w:rFonts w:ascii="Arial" w:hAnsi="Arial" w:cs="Arial"/>
        </w:rPr>
        <w:t>.</w:t>
      </w:r>
    </w:p>
    <w:p w14:paraId="6AE60AF3" w14:textId="02DA3DC8" w:rsidR="00D414D1" w:rsidRPr="0059313F" w:rsidRDefault="00B84B24" w:rsidP="002A2B47">
      <w:pPr>
        <w:keepNext/>
        <w:spacing w:before="120" w:after="0" w:line="276" w:lineRule="auto"/>
        <w:jc w:val="both"/>
        <w:rPr>
          <w:rFonts w:ascii="Arial" w:hAnsi="Arial" w:cs="Arial"/>
        </w:rPr>
      </w:pPr>
      <w:r>
        <w:rPr>
          <w:rFonts w:ascii="Arial" w:hAnsi="Arial" w:cs="Arial"/>
        </w:rPr>
        <w:t xml:space="preserve">(2) </w:t>
      </w:r>
      <w:r w:rsidR="008A4AE7" w:rsidRPr="0059313F">
        <w:rPr>
          <w:rFonts w:ascii="Arial" w:hAnsi="Arial" w:cs="Arial"/>
        </w:rPr>
        <w:t xml:space="preserve">Donošenjem </w:t>
      </w:r>
      <w:r w:rsidR="00722BBB">
        <w:rPr>
          <w:rFonts w:ascii="Arial" w:hAnsi="Arial" w:cs="Arial"/>
        </w:rPr>
        <w:t xml:space="preserve">ove </w:t>
      </w:r>
      <w:r>
        <w:rPr>
          <w:rFonts w:ascii="Arial" w:hAnsi="Arial" w:cs="Arial"/>
        </w:rPr>
        <w:t>o</w:t>
      </w:r>
      <w:r w:rsidR="008A4AE7" w:rsidRPr="0059313F">
        <w:rPr>
          <w:rFonts w:ascii="Arial" w:hAnsi="Arial" w:cs="Arial"/>
        </w:rPr>
        <w:t>dluke</w:t>
      </w:r>
      <w:r w:rsidR="003564BF" w:rsidRPr="0059313F">
        <w:rPr>
          <w:rFonts w:ascii="Arial" w:hAnsi="Arial" w:cs="Arial"/>
        </w:rPr>
        <w:t xml:space="preserve"> </w:t>
      </w:r>
      <w:r w:rsidR="008A4AE7" w:rsidRPr="0059313F">
        <w:rPr>
          <w:rFonts w:ascii="Arial" w:hAnsi="Arial" w:cs="Arial"/>
        </w:rPr>
        <w:t xml:space="preserve">započinje </w:t>
      </w:r>
      <w:r w:rsidR="008A4AE7" w:rsidRPr="0059313F">
        <w:rPr>
          <w:rFonts w:ascii="Arial" w:hAnsi="Arial" w:cs="Arial"/>
          <w:noProof/>
        </w:rPr>
        <w:t>postupak izrade i donošenja</w:t>
      </w:r>
      <w:r w:rsidR="008A4AE7" w:rsidRPr="0059313F">
        <w:rPr>
          <w:rFonts w:ascii="Arial" w:hAnsi="Arial" w:cs="Arial"/>
        </w:rPr>
        <w:t xml:space="preserve"> </w:t>
      </w:r>
      <w:r w:rsidR="008A4AE7" w:rsidRPr="0059313F">
        <w:rPr>
          <w:rFonts w:ascii="Arial" w:hAnsi="Arial" w:cs="Arial"/>
          <w:noProof/>
        </w:rPr>
        <w:t>Prostornog plana Grada Zagreba</w:t>
      </w:r>
      <w:r w:rsidR="0038058A">
        <w:rPr>
          <w:rFonts w:ascii="Arial" w:hAnsi="Arial" w:cs="Arial"/>
        </w:rPr>
        <w:t xml:space="preserve"> </w:t>
      </w:r>
      <w:r>
        <w:rPr>
          <w:rFonts w:ascii="Arial" w:hAnsi="Arial" w:cs="Arial"/>
        </w:rPr>
        <w:t>(</w:t>
      </w:r>
      <w:r w:rsidR="008A4AE7" w:rsidRPr="0059313F">
        <w:rPr>
          <w:rFonts w:ascii="Arial" w:hAnsi="Arial" w:cs="Arial"/>
        </w:rPr>
        <w:t xml:space="preserve">u daljnjem tekstu: </w:t>
      </w:r>
      <w:r w:rsidR="00003688" w:rsidRPr="0059313F">
        <w:rPr>
          <w:rFonts w:ascii="Arial" w:hAnsi="Arial" w:cs="Arial"/>
          <w:noProof/>
        </w:rPr>
        <w:t>Plan</w:t>
      </w:r>
      <w:r w:rsidR="0038058A">
        <w:rPr>
          <w:rFonts w:ascii="Arial" w:hAnsi="Arial" w:cs="Arial"/>
          <w:noProof/>
        </w:rPr>
        <w:t>)</w:t>
      </w:r>
      <w:r w:rsidR="008A4AE7" w:rsidRPr="0059313F">
        <w:rPr>
          <w:rFonts w:ascii="Arial" w:hAnsi="Arial" w:cs="Arial"/>
        </w:rPr>
        <w:t>.</w:t>
      </w:r>
    </w:p>
    <w:p w14:paraId="163EF6FA" w14:textId="3088737D" w:rsidR="009C513C" w:rsidRPr="0059313F" w:rsidRDefault="00B84B24" w:rsidP="002A2B47">
      <w:pPr>
        <w:keepNext/>
        <w:spacing w:before="120" w:after="0" w:line="276" w:lineRule="auto"/>
        <w:jc w:val="both"/>
        <w:rPr>
          <w:rFonts w:ascii="Arial" w:hAnsi="Arial" w:cs="Arial"/>
        </w:rPr>
      </w:pPr>
      <w:r>
        <w:rPr>
          <w:rFonts w:ascii="Arial" w:hAnsi="Arial" w:cs="Arial"/>
        </w:rPr>
        <w:t xml:space="preserve">(3) </w:t>
      </w:r>
      <w:r w:rsidR="008A4AE7" w:rsidRPr="0059313F">
        <w:rPr>
          <w:rFonts w:ascii="Arial" w:hAnsi="Arial" w:cs="Arial"/>
        </w:rPr>
        <w:t xml:space="preserve">Nositelj </w:t>
      </w:r>
      <w:r w:rsidR="007153CA" w:rsidRPr="0059313F">
        <w:rPr>
          <w:rFonts w:ascii="Arial" w:hAnsi="Arial" w:cs="Arial"/>
          <w:noProof/>
        </w:rPr>
        <w:t>izrade</w:t>
      </w:r>
      <w:r w:rsidR="008A4AE7" w:rsidRPr="0059313F">
        <w:rPr>
          <w:rFonts w:ascii="Arial" w:hAnsi="Arial" w:cs="Arial"/>
        </w:rPr>
        <w:t xml:space="preserve"> Plana je</w:t>
      </w:r>
      <w:r w:rsidR="00DF0A8B">
        <w:rPr>
          <w:rFonts w:ascii="Arial" w:hAnsi="Arial" w:cs="Arial"/>
        </w:rPr>
        <w:t xml:space="preserve"> </w:t>
      </w:r>
      <w:r w:rsidR="00EF3586" w:rsidRPr="0059313F">
        <w:rPr>
          <w:rFonts w:ascii="Arial" w:hAnsi="Arial" w:cs="Arial"/>
          <w:noProof/>
        </w:rPr>
        <w:t>Gradski ured za gospodarstvo, ekološku održivost i strategijsko planiranje</w:t>
      </w:r>
      <w:r w:rsidR="0038058A">
        <w:rPr>
          <w:rFonts w:ascii="Arial" w:hAnsi="Arial" w:cs="Arial"/>
        </w:rPr>
        <w:t xml:space="preserve"> (</w:t>
      </w:r>
      <w:r w:rsidR="00EA0200" w:rsidRPr="0059313F">
        <w:rPr>
          <w:rFonts w:ascii="Arial" w:hAnsi="Arial" w:cs="Arial"/>
        </w:rPr>
        <w:t>u daljnjem tekstu: Nositelj izrade</w:t>
      </w:r>
      <w:r w:rsidR="0038058A">
        <w:rPr>
          <w:rFonts w:ascii="Arial" w:hAnsi="Arial" w:cs="Arial"/>
        </w:rPr>
        <w:t>)</w:t>
      </w:r>
      <w:r w:rsidR="00EA0200" w:rsidRPr="0059313F">
        <w:rPr>
          <w:rFonts w:ascii="Arial" w:hAnsi="Arial" w:cs="Arial"/>
        </w:rPr>
        <w:t>.</w:t>
      </w:r>
    </w:p>
    <w:p w14:paraId="0895A17A" w14:textId="7DC35DA9" w:rsidR="00D414D1" w:rsidRPr="0059313F" w:rsidRDefault="00B84B24" w:rsidP="002A2B47">
      <w:pPr>
        <w:spacing w:before="120" w:after="0" w:line="276" w:lineRule="auto"/>
        <w:jc w:val="both"/>
        <w:rPr>
          <w:rFonts w:ascii="Arial" w:hAnsi="Arial" w:cs="Arial"/>
        </w:rPr>
      </w:pPr>
      <w:r>
        <w:rPr>
          <w:rFonts w:ascii="Arial" w:hAnsi="Arial" w:cs="Arial"/>
        </w:rPr>
        <w:t xml:space="preserve">(4) </w:t>
      </w:r>
      <w:r w:rsidR="008A4AE7" w:rsidRPr="0059313F">
        <w:rPr>
          <w:rFonts w:ascii="Arial" w:hAnsi="Arial" w:cs="Arial"/>
        </w:rPr>
        <w:t>Odgovorna osoba Nositelja izrade je čelnik tijela iz stavka</w:t>
      </w:r>
      <w:r w:rsidR="00932458">
        <w:rPr>
          <w:rFonts w:ascii="Arial" w:hAnsi="Arial" w:cs="Arial"/>
        </w:rPr>
        <w:t xml:space="preserve"> </w:t>
      </w:r>
      <w:r w:rsidR="003C370E">
        <w:rPr>
          <w:rFonts w:ascii="Arial" w:hAnsi="Arial" w:cs="Arial"/>
        </w:rPr>
        <w:t xml:space="preserve">3. </w:t>
      </w:r>
      <w:r w:rsidR="008A4AE7" w:rsidRPr="0059313F">
        <w:rPr>
          <w:rFonts w:ascii="Arial" w:hAnsi="Arial" w:cs="Arial"/>
        </w:rPr>
        <w:t>ovoga članka.</w:t>
      </w:r>
    </w:p>
    <w:bookmarkEnd w:id="0"/>
    <w:p w14:paraId="6F6071D3" w14:textId="77777777" w:rsidR="00D414D1" w:rsidRPr="0059313F" w:rsidRDefault="008A4AE7" w:rsidP="00AD4106">
      <w:pPr>
        <w:keepNext/>
        <w:spacing w:before="240" w:after="0" w:line="276" w:lineRule="auto"/>
        <w:jc w:val="center"/>
        <w:rPr>
          <w:rFonts w:ascii="Arial" w:hAnsi="Arial" w:cs="Arial"/>
          <w:b/>
          <w:bCs/>
          <w:i/>
          <w:iCs/>
        </w:rPr>
      </w:pPr>
      <w:r w:rsidRPr="0059313F">
        <w:rPr>
          <w:rFonts w:ascii="Arial" w:hAnsi="Arial" w:cs="Arial"/>
          <w:b/>
          <w:bCs/>
          <w:i/>
          <w:iCs/>
        </w:rPr>
        <w:t xml:space="preserve">Pravna osnova za </w:t>
      </w:r>
      <w:r w:rsidR="00895532" w:rsidRPr="0059313F">
        <w:rPr>
          <w:rFonts w:ascii="Arial" w:hAnsi="Arial" w:cs="Arial"/>
          <w:b/>
          <w:bCs/>
          <w:i/>
          <w:iCs/>
          <w:noProof/>
        </w:rPr>
        <w:t>izradu</w:t>
      </w:r>
      <w:r w:rsidRPr="0059313F">
        <w:rPr>
          <w:rFonts w:ascii="Arial" w:hAnsi="Arial" w:cs="Arial"/>
          <w:b/>
          <w:bCs/>
          <w:i/>
          <w:iCs/>
        </w:rPr>
        <w:t xml:space="preserve"> Plana</w:t>
      </w:r>
    </w:p>
    <w:p w14:paraId="6DCFABE5" w14:textId="77777777" w:rsidR="00722BBB" w:rsidRDefault="008A4AE7" w:rsidP="00D01547">
      <w:pPr>
        <w:keepNext/>
        <w:spacing w:before="120" w:after="0" w:line="276" w:lineRule="auto"/>
        <w:jc w:val="center"/>
        <w:rPr>
          <w:rFonts w:ascii="Arial" w:hAnsi="Arial" w:cs="Arial"/>
        </w:rPr>
      </w:pPr>
      <w:r w:rsidRPr="0059313F">
        <w:rPr>
          <w:rFonts w:ascii="Arial" w:hAnsi="Arial" w:cs="Arial"/>
        </w:rPr>
        <w:t>Članak 2.</w:t>
      </w:r>
    </w:p>
    <w:p w14:paraId="0E61894B" w14:textId="1E8A469D" w:rsidR="00DF0A8B" w:rsidRDefault="00DF0A8B" w:rsidP="00932458">
      <w:pPr>
        <w:keepNext/>
        <w:spacing w:before="120" w:after="0" w:line="276" w:lineRule="auto"/>
        <w:jc w:val="both"/>
        <w:rPr>
          <w:rFonts w:ascii="Arial" w:hAnsi="Arial" w:cs="Arial"/>
          <w:noProof/>
        </w:rPr>
      </w:pPr>
      <w:r w:rsidRPr="00DF0A8B">
        <w:rPr>
          <w:rFonts w:ascii="Arial" w:hAnsi="Arial" w:cs="Arial"/>
          <w:noProof/>
        </w:rPr>
        <w:t>Postupak izrade i donošenja Plana temelji se na odredbama</w:t>
      </w:r>
      <w:r w:rsidR="00B84B24">
        <w:rPr>
          <w:rFonts w:ascii="Arial" w:hAnsi="Arial" w:cs="Arial"/>
          <w:noProof/>
        </w:rPr>
        <w:t xml:space="preserve"> od</w:t>
      </w:r>
      <w:r w:rsidRPr="00DF0A8B">
        <w:rPr>
          <w:rFonts w:ascii="Arial" w:hAnsi="Arial" w:cs="Arial"/>
          <w:noProof/>
        </w:rPr>
        <w:t xml:space="preserve"> članka</w:t>
      </w:r>
      <w:r w:rsidR="00B84B24">
        <w:rPr>
          <w:rFonts w:ascii="Arial" w:hAnsi="Arial" w:cs="Arial"/>
          <w:noProof/>
        </w:rPr>
        <w:t xml:space="preserve"> </w:t>
      </w:r>
      <w:r w:rsidR="00572219">
        <w:rPr>
          <w:rFonts w:ascii="Arial" w:hAnsi="Arial" w:cs="Arial"/>
          <w:noProof/>
        </w:rPr>
        <w:t>108</w:t>
      </w:r>
      <w:r w:rsidRPr="00DF0A8B">
        <w:rPr>
          <w:rFonts w:ascii="Arial" w:hAnsi="Arial" w:cs="Arial"/>
          <w:noProof/>
        </w:rPr>
        <w:t xml:space="preserve">. do članka </w:t>
      </w:r>
      <w:r w:rsidR="00572219">
        <w:rPr>
          <w:rFonts w:ascii="Arial" w:hAnsi="Arial" w:cs="Arial"/>
          <w:noProof/>
        </w:rPr>
        <w:t>134</w:t>
      </w:r>
      <w:r w:rsidRPr="00DF0A8B">
        <w:rPr>
          <w:rFonts w:ascii="Arial" w:hAnsi="Arial" w:cs="Arial"/>
          <w:noProof/>
        </w:rPr>
        <w:t xml:space="preserve">. </w:t>
      </w:r>
      <w:r w:rsidR="00B37C5B" w:rsidRPr="00B37C5B">
        <w:rPr>
          <w:rFonts w:ascii="Arial" w:hAnsi="Arial" w:cs="Arial"/>
          <w:noProof/>
        </w:rPr>
        <w:t>Zakona o prostornom uređenju (Narodne novine 155/25</w:t>
      </w:r>
      <w:r w:rsidR="00B37C5B">
        <w:rPr>
          <w:rFonts w:ascii="Arial" w:hAnsi="Arial" w:cs="Arial"/>
          <w:noProof/>
        </w:rPr>
        <w:t>; u daljnjem tekstu: Zakon</w:t>
      </w:r>
      <w:r w:rsidR="00B37C5B" w:rsidRPr="00B37C5B">
        <w:rPr>
          <w:rFonts w:ascii="Arial" w:hAnsi="Arial" w:cs="Arial"/>
          <w:noProof/>
        </w:rPr>
        <w:t>)</w:t>
      </w:r>
      <w:r w:rsidRPr="00DF0A8B">
        <w:rPr>
          <w:rFonts w:ascii="Arial" w:hAnsi="Arial" w:cs="Arial"/>
          <w:noProof/>
        </w:rPr>
        <w:t>, a u skladu s ostalim važećim propisima iz područja prostornog uređenja.</w:t>
      </w:r>
    </w:p>
    <w:p w14:paraId="4EDCB499"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 xml:space="preserve">Razlozi </w:t>
      </w:r>
      <w:r w:rsidR="002F6A3D">
        <w:rPr>
          <w:rFonts w:ascii="Arial" w:hAnsi="Arial" w:cs="Arial"/>
          <w:b/>
          <w:bCs/>
          <w:i/>
          <w:iCs/>
        </w:rPr>
        <w:t>donošenja</w:t>
      </w:r>
      <w:r w:rsidRPr="0059313F">
        <w:rPr>
          <w:rFonts w:ascii="Arial" w:hAnsi="Arial" w:cs="Arial"/>
          <w:b/>
          <w:bCs/>
          <w:i/>
          <w:iCs/>
        </w:rPr>
        <w:t xml:space="preserve"> Plana, ciljevi i programska polazišta</w:t>
      </w:r>
    </w:p>
    <w:p w14:paraId="04092DD3" w14:textId="77777777" w:rsidR="00D414D1" w:rsidRPr="0059313F" w:rsidRDefault="008A4AE7" w:rsidP="00F1645B">
      <w:pPr>
        <w:keepNext/>
        <w:spacing w:before="120" w:after="0" w:line="276" w:lineRule="auto"/>
        <w:jc w:val="center"/>
        <w:rPr>
          <w:rFonts w:ascii="Arial" w:hAnsi="Arial" w:cs="Arial"/>
        </w:rPr>
      </w:pPr>
      <w:r w:rsidRPr="1B32F626">
        <w:rPr>
          <w:rFonts w:ascii="Arial" w:hAnsi="Arial" w:cs="Arial"/>
        </w:rPr>
        <w:t>Članak 3.</w:t>
      </w:r>
    </w:p>
    <w:p w14:paraId="6F2F9BC4" w14:textId="5DB097E6" w:rsidR="00D414D1" w:rsidRPr="0059313F" w:rsidRDefault="00B84B24" w:rsidP="002A2B47">
      <w:pPr>
        <w:spacing w:before="120" w:after="0" w:line="276" w:lineRule="auto"/>
        <w:jc w:val="both"/>
        <w:rPr>
          <w:rFonts w:ascii="Arial" w:hAnsi="Arial" w:cs="Arial"/>
        </w:rPr>
      </w:pPr>
      <w:r>
        <w:rPr>
          <w:rFonts w:ascii="Arial" w:hAnsi="Arial" w:cs="Arial"/>
        </w:rPr>
        <w:t xml:space="preserve">(1) </w:t>
      </w:r>
      <w:r w:rsidR="008A4AE7" w:rsidRPr="0059313F">
        <w:rPr>
          <w:rFonts w:ascii="Arial" w:hAnsi="Arial" w:cs="Arial"/>
        </w:rPr>
        <w:t xml:space="preserve">Ovom </w:t>
      </w:r>
      <w:r w:rsidR="003C370E">
        <w:rPr>
          <w:rFonts w:ascii="Arial" w:hAnsi="Arial" w:cs="Arial"/>
        </w:rPr>
        <w:t>o</w:t>
      </w:r>
      <w:r w:rsidR="008A4AE7" w:rsidRPr="0059313F">
        <w:rPr>
          <w:rFonts w:ascii="Arial" w:hAnsi="Arial" w:cs="Arial"/>
        </w:rPr>
        <w:t xml:space="preserve">dlukom određuju se razlozi, ciljevi i programska polazišta u okviru kojih se određuju prostorno planska rješenja u postupku </w:t>
      </w:r>
      <w:r w:rsidR="00895532" w:rsidRPr="0059313F">
        <w:rPr>
          <w:rFonts w:ascii="Arial" w:hAnsi="Arial" w:cs="Arial"/>
          <w:noProof/>
        </w:rPr>
        <w:t>izrade</w:t>
      </w:r>
      <w:r w:rsidR="008A4AE7" w:rsidRPr="0059313F">
        <w:rPr>
          <w:rFonts w:ascii="Arial" w:hAnsi="Arial" w:cs="Arial"/>
        </w:rPr>
        <w:t xml:space="preserve"> Plana.</w:t>
      </w:r>
    </w:p>
    <w:p w14:paraId="10779D2D" w14:textId="5AC02EA4" w:rsidR="00D414D1" w:rsidRPr="0059313F" w:rsidRDefault="00B84B24" w:rsidP="002A2B47">
      <w:pPr>
        <w:spacing w:before="120" w:after="0" w:line="276" w:lineRule="auto"/>
        <w:jc w:val="both"/>
        <w:rPr>
          <w:rFonts w:ascii="Arial" w:hAnsi="Arial" w:cs="Arial"/>
        </w:rPr>
      </w:pPr>
      <w:r>
        <w:rPr>
          <w:rFonts w:ascii="Arial" w:hAnsi="Arial" w:cs="Arial"/>
        </w:rPr>
        <w:t>(2)</w:t>
      </w:r>
      <w:r w:rsidR="008D7484">
        <w:rPr>
          <w:rFonts w:ascii="Arial" w:hAnsi="Arial" w:cs="Arial"/>
        </w:rPr>
        <w:t xml:space="preserve"> </w:t>
      </w:r>
      <w:r w:rsidR="008A4AE7" w:rsidRPr="000829BD">
        <w:rPr>
          <w:rFonts w:ascii="Arial" w:hAnsi="Arial" w:cs="Arial"/>
        </w:rPr>
        <w:t xml:space="preserve">Razlozi za </w:t>
      </w:r>
      <w:r w:rsidR="00336CA8" w:rsidRPr="000829BD">
        <w:rPr>
          <w:rFonts w:ascii="Arial" w:hAnsi="Arial" w:cs="Arial"/>
        </w:rPr>
        <w:t>donošenje</w:t>
      </w:r>
      <w:r w:rsidR="008A4AE7" w:rsidRPr="000829BD">
        <w:rPr>
          <w:rFonts w:ascii="Arial" w:hAnsi="Arial" w:cs="Arial"/>
        </w:rPr>
        <w:t xml:space="preserve"> Plana</w:t>
      </w:r>
      <w:r w:rsidR="008A4AE7" w:rsidRPr="00643817">
        <w:rPr>
          <w:rFonts w:ascii="Arial" w:hAnsi="Arial" w:cs="Arial"/>
        </w:rPr>
        <w:t>:</w:t>
      </w:r>
    </w:p>
    <w:p w14:paraId="57D57B46" w14:textId="77777777" w:rsidR="00D414D1" w:rsidRPr="000829BD" w:rsidRDefault="008A4AE7" w:rsidP="0026501E">
      <w:pPr>
        <w:pStyle w:val="ListParagraph"/>
        <w:keepNext/>
        <w:keepLines/>
        <w:numPr>
          <w:ilvl w:val="0"/>
          <w:numId w:val="1"/>
        </w:numPr>
        <w:spacing w:before="120" w:after="0" w:line="276" w:lineRule="auto"/>
        <w:ind w:left="567" w:hanging="289"/>
        <w:contextualSpacing w:val="0"/>
        <w:jc w:val="both"/>
        <w:rPr>
          <w:rFonts w:ascii="Arial" w:hAnsi="Arial" w:cs="Arial"/>
        </w:rPr>
      </w:pPr>
      <w:r w:rsidRPr="000829BD">
        <w:rPr>
          <w:rFonts w:ascii="Arial" w:hAnsi="Arial" w:cs="Arial"/>
        </w:rPr>
        <w:t>Usklađenost sa zakonskim i podzakonskim okvirom</w:t>
      </w:r>
    </w:p>
    <w:p w14:paraId="33E7018D" w14:textId="77777777" w:rsidR="00D414D1" w:rsidRPr="0059313F" w:rsidRDefault="008A4AE7" w:rsidP="0026501E">
      <w:pPr>
        <w:pStyle w:val="ListParagraph"/>
        <w:keepNext/>
        <w:keepLines/>
        <w:numPr>
          <w:ilvl w:val="1"/>
          <w:numId w:val="4"/>
        </w:numPr>
        <w:spacing w:before="120" w:after="0" w:line="276" w:lineRule="auto"/>
        <w:ind w:left="851" w:hanging="284"/>
        <w:contextualSpacing w:val="0"/>
        <w:jc w:val="both"/>
        <w:rPr>
          <w:rFonts w:ascii="Arial" w:hAnsi="Arial" w:cs="Arial"/>
        </w:rPr>
      </w:pPr>
      <w:r>
        <w:rPr>
          <w:rFonts w:ascii="Arial" w:hAnsi="Arial" w:cs="Arial"/>
        </w:rPr>
        <w:t>Z</w:t>
      </w:r>
      <w:r w:rsidRPr="0059313F">
        <w:rPr>
          <w:rFonts w:ascii="Arial" w:hAnsi="Arial" w:cs="Arial"/>
        </w:rPr>
        <w:t xml:space="preserve">akonska obveza </w:t>
      </w:r>
      <w:r w:rsidR="00895532" w:rsidRPr="0059313F">
        <w:rPr>
          <w:rFonts w:ascii="Arial" w:hAnsi="Arial" w:cs="Arial"/>
          <w:noProof/>
        </w:rPr>
        <w:t>izrade</w:t>
      </w:r>
      <w:r w:rsidR="00975109" w:rsidRPr="0059313F">
        <w:rPr>
          <w:rFonts w:ascii="Arial" w:hAnsi="Arial" w:cs="Arial"/>
        </w:rPr>
        <w:t xml:space="preserve"> Plana</w:t>
      </w:r>
      <w:r w:rsidRPr="0059313F">
        <w:rPr>
          <w:rFonts w:ascii="Arial" w:hAnsi="Arial" w:cs="Arial"/>
        </w:rPr>
        <w:t xml:space="preserve"> i usklađenje sa Zakonom</w:t>
      </w:r>
    </w:p>
    <w:p w14:paraId="40333EE3" w14:textId="070E6D61" w:rsidR="00393CF9" w:rsidRPr="0026501E" w:rsidRDefault="008D7484" w:rsidP="007F396F">
      <w:pPr>
        <w:spacing w:before="60" w:after="0" w:line="276" w:lineRule="auto"/>
        <w:ind w:left="851"/>
        <w:jc w:val="both"/>
        <w:rPr>
          <w:rFonts w:ascii="Arial" w:hAnsi="Arial" w:cs="Arial"/>
        </w:rPr>
      </w:pPr>
      <w:r>
        <w:rPr>
          <w:rFonts w:ascii="Arial" w:hAnsi="Arial" w:cs="Arial"/>
          <w:noProof/>
        </w:rPr>
        <w:t xml:space="preserve">Sukladno članku 83. Zakona </w:t>
      </w:r>
      <w:r w:rsidR="0064291E">
        <w:rPr>
          <w:rFonts w:ascii="Arial" w:hAnsi="Arial" w:cs="Arial"/>
          <w:noProof/>
        </w:rPr>
        <w:t>p</w:t>
      </w:r>
      <w:r>
        <w:rPr>
          <w:rFonts w:ascii="Arial" w:hAnsi="Arial" w:cs="Arial"/>
          <w:noProof/>
        </w:rPr>
        <w:t>rostorni planovi se izrađuju i donose u informacijskom sustavu putem modula e</w:t>
      </w:r>
      <w:r w:rsidR="000E7C4C">
        <w:rPr>
          <w:rFonts w:ascii="Arial" w:hAnsi="Arial" w:cs="Arial"/>
          <w:noProof/>
        </w:rPr>
        <w:t>-</w:t>
      </w:r>
      <w:r>
        <w:rPr>
          <w:rFonts w:ascii="Arial" w:hAnsi="Arial" w:cs="Arial"/>
          <w:noProof/>
        </w:rPr>
        <w:t>Planovi i e</w:t>
      </w:r>
      <w:r w:rsidR="000E7C4C">
        <w:rPr>
          <w:rFonts w:ascii="Arial" w:hAnsi="Arial" w:cs="Arial"/>
          <w:noProof/>
        </w:rPr>
        <w:t>-</w:t>
      </w:r>
      <w:r>
        <w:rPr>
          <w:rFonts w:ascii="Arial" w:hAnsi="Arial" w:cs="Arial"/>
          <w:noProof/>
        </w:rPr>
        <w:t>Planovi editora</w:t>
      </w:r>
      <w:r w:rsidR="0005713E">
        <w:rPr>
          <w:rFonts w:ascii="Arial" w:hAnsi="Arial" w:cs="Arial"/>
          <w:noProof/>
        </w:rPr>
        <w:t>.</w:t>
      </w:r>
    </w:p>
    <w:p w14:paraId="09005AF1" w14:textId="2F2D8601" w:rsidR="00D414D1" w:rsidRPr="0059313F" w:rsidRDefault="008A4AE7" w:rsidP="0026501E">
      <w:pPr>
        <w:pStyle w:val="ListParagraph"/>
        <w:keepNext/>
        <w:keepLines/>
        <w:numPr>
          <w:ilvl w:val="1"/>
          <w:numId w:val="4"/>
        </w:numPr>
        <w:spacing w:before="120" w:after="0" w:line="276" w:lineRule="auto"/>
        <w:ind w:left="851" w:hanging="284"/>
        <w:contextualSpacing w:val="0"/>
        <w:jc w:val="both"/>
        <w:rPr>
          <w:rFonts w:ascii="Arial" w:hAnsi="Arial" w:cs="Arial"/>
        </w:rPr>
      </w:pPr>
      <w:r>
        <w:rPr>
          <w:rFonts w:ascii="Arial" w:hAnsi="Arial" w:cs="Arial"/>
        </w:rPr>
        <w:t>U</w:t>
      </w:r>
      <w:r w:rsidRPr="0059313F">
        <w:rPr>
          <w:rFonts w:ascii="Arial" w:hAnsi="Arial" w:cs="Arial"/>
        </w:rPr>
        <w:t>sklađenje s plano</w:t>
      </w:r>
      <w:r w:rsidR="00F97AAC">
        <w:rPr>
          <w:rFonts w:ascii="Arial" w:hAnsi="Arial" w:cs="Arial"/>
        </w:rPr>
        <w:t>vima</w:t>
      </w:r>
      <w:r w:rsidRPr="0059313F">
        <w:rPr>
          <w:rFonts w:ascii="Arial" w:hAnsi="Arial" w:cs="Arial"/>
        </w:rPr>
        <w:t xml:space="preserve"> više razine</w:t>
      </w:r>
    </w:p>
    <w:p w14:paraId="6DAD862C" w14:textId="2AF67042" w:rsidR="00D414D1" w:rsidRPr="00F97AAC" w:rsidRDefault="008A4AE7" w:rsidP="00F97AAC">
      <w:pPr>
        <w:spacing w:before="60" w:after="0" w:line="276" w:lineRule="auto"/>
        <w:ind w:left="851"/>
        <w:jc w:val="both"/>
        <w:rPr>
          <w:rFonts w:ascii="Arial" w:hAnsi="Arial" w:cs="Arial"/>
          <w:noProof/>
        </w:rPr>
      </w:pPr>
      <w:r w:rsidRPr="0026501E">
        <w:rPr>
          <w:rFonts w:ascii="Arial" w:hAnsi="Arial" w:cs="Arial"/>
          <w:noProof/>
        </w:rPr>
        <w:t>Plan mora biti usklađen sa Strategijom prostornog razvoja Republike Hrvatske (Narodne novine 106/17), Programom prostornog uređenja Republike Hrvatske (Narodne novine  50/99 i 84/13) i Državnim planom prostornog razvoja.</w:t>
      </w:r>
      <w:r w:rsidR="00F97AAC" w:rsidRPr="00F97AAC">
        <w:rPr>
          <w:rFonts w:ascii="Arial" w:hAnsi="Arial" w:cs="Arial"/>
          <w:noProof/>
        </w:rPr>
        <w:t xml:space="preserve"> Sukladno odredbi članka 85. stavka 2. Zak</w:t>
      </w:r>
      <w:r w:rsidR="00A96CA9">
        <w:rPr>
          <w:rFonts w:ascii="Arial" w:hAnsi="Arial" w:cs="Arial"/>
          <w:noProof/>
        </w:rPr>
        <w:t xml:space="preserve">ona, Plan mora biti usklađen </w:t>
      </w:r>
      <w:r w:rsidR="00D01547">
        <w:rPr>
          <w:rFonts w:ascii="Arial" w:hAnsi="Arial" w:cs="Arial"/>
          <w:noProof/>
        </w:rPr>
        <w:t xml:space="preserve">i </w:t>
      </w:r>
      <w:r w:rsidR="00A96CA9">
        <w:rPr>
          <w:rFonts w:ascii="Arial" w:hAnsi="Arial" w:cs="Arial"/>
          <w:noProof/>
        </w:rPr>
        <w:t xml:space="preserve">s: </w:t>
      </w:r>
      <w:r w:rsidR="00F97AAC" w:rsidRPr="00F97AAC">
        <w:rPr>
          <w:rFonts w:ascii="Arial" w:hAnsi="Arial" w:cs="Arial"/>
          <w:noProof/>
        </w:rPr>
        <w:t xml:space="preserve">Prostornim planom područja posebnih obilježja Parka prirode Medvednica (Narodne novine 89/14), Urbanističkim planom uređenja državnog značaja Skijaški kompleks, Medvednica (Narodne novine 103/17 i 151/24) i Urbanističkim planom uređenja državnog značaja Vršna zona, Medvednica (Narodne novine 103/17). </w:t>
      </w:r>
    </w:p>
    <w:p w14:paraId="35012FC9" w14:textId="25EA4E99" w:rsidR="00D414D1" w:rsidRPr="0059313F" w:rsidRDefault="008A4AE7" w:rsidP="0026501E">
      <w:pPr>
        <w:pStyle w:val="ListParagraph"/>
        <w:keepNext/>
        <w:keepLines/>
        <w:numPr>
          <w:ilvl w:val="1"/>
          <w:numId w:val="4"/>
        </w:numPr>
        <w:spacing w:before="120" w:after="0" w:line="276" w:lineRule="auto"/>
        <w:ind w:left="851" w:hanging="284"/>
        <w:contextualSpacing w:val="0"/>
        <w:jc w:val="both"/>
        <w:rPr>
          <w:rFonts w:ascii="Arial" w:hAnsi="Arial" w:cs="Arial"/>
        </w:rPr>
      </w:pPr>
      <w:r>
        <w:rPr>
          <w:rFonts w:ascii="Arial" w:hAnsi="Arial" w:cs="Arial"/>
        </w:rPr>
        <w:t>U</w:t>
      </w:r>
      <w:r w:rsidRPr="0059313F">
        <w:rPr>
          <w:rFonts w:ascii="Arial" w:hAnsi="Arial" w:cs="Arial"/>
        </w:rPr>
        <w:t>sklađ</w:t>
      </w:r>
      <w:r w:rsidR="00932458">
        <w:rPr>
          <w:rFonts w:ascii="Arial" w:hAnsi="Arial" w:cs="Arial"/>
        </w:rPr>
        <w:t>e</w:t>
      </w:r>
      <w:r w:rsidRPr="0059313F">
        <w:rPr>
          <w:rFonts w:ascii="Arial" w:hAnsi="Arial" w:cs="Arial"/>
        </w:rPr>
        <w:t>nje s plano</w:t>
      </w:r>
      <w:r w:rsidR="00A96CA9">
        <w:rPr>
          <w:rFonts w:ascii="Arial" w:hAnsi="Arial" w:cs="Arial"/>
        </w:rPr>
        <w:t>vi</w:t>
      </w:r>
      <w:r w:rsidRPr="0059313F">
        <w:rPr>
          <w:rFonts w:ascii="Arial" w:hAnsi="Arial" w:cs="Arial"/>
        </w:rPr>
        <w:t>m</w:t>
      </w:r>
      <w:r w:rsidR="0064291E">
        <w:rPr>
          <w:rFonts w:ascii="Arial" w:hAnsi="Arial" w:cs="Arial"/>
        </w:rPr>
        <w:t>a</w:t>
      </w:r>
      <w:r w:rsidRPr="0059313F">
        <w:rPr>
          <w:rFonts w:ascii="Arial" w:hAnsi="Arial" w:cs="Arial"/>
        </w:rPr>
        <w:t xml:space="preserve"> šireg područja iste razine</w:t>
      </w:r>
    </w:p>
    <w:p w14:paraId="0992F7C8" w14:textId="75257788" w:rsidR="00D414D1" w:rsidRDefault="008A4AE7" w:rsidP="007F396F">
      <w:pPr>
        <w:spacing w:before="60" w:after="0" w:line="276" w:lineRule="auto"/>
        <w:ind w:left="851"/>
        <w:jc w:val="both"/>
        <w:rPr>
          <w:rFonts w:ascii="Arial" w:hAnsi="Arial" w:cs="Arial"/>
          <w:noProof/>
        </w:rPr>
      </w:pPr>
      <w:r w:rsidRPr="0026501E">
        <w:rPr>
          <w:rFonts w:ascii="Arial" w:hAnsi="Arial" w:cs="Arial"/>
          <w:noProof/>
        </w:rPr>
        <w:t>Prilikom izrade Plana osigurat će se usklađ</w:t>
      </w:r>
      <w:r w:rsidR="00A96CA9">
        <w:rPr>
          <w:rFonts w:ascii="Arial" w:hAnsi="Arial" w:cs="Arial"/>
          <w:noProof/>
        </w:rPr>
        <w:t xml:space="preserve">ivanje </w:t>
      </w:r>
      <w:r w:rsidRPr="0026501E">
        <w:rPr>
          <w:rFonts w:ascii="Arial" w:hAnsi="Arial" w:cs="Arial"/>
          <w:noProof/>
        </w:rPr>
        <w:t>planskih rješenja s Prostornim planom Zagrebačke županije te Prostornim planom Krapinsko-zagorske županije.</w:t>
      </w:r>
    </w:p>
    <w:p w14:paraId="02C1A390" w14:textId="67D0BD63" w:rsidR="003C370E" w:rsidRDefault="008A4AE7" w:rsidP="000829BD">
      <w:pPr>
        <w:pStyle w:val="ListParagraph"/>
        <w:keepNext/>
        <w:keepLines/>
        <w:numPr>
          <w:ilvl w:val="0"/>
          <w:numId w:val="1"/>
        </w:numPr>
        <w:spacing w:after="0" w:line="276" w:lineRule="auto"/>
        <w:ind w:left="567" w:hanging="289"/>
        <w:contextualSpacing w:val="0"/>
        <w:jc w:val="both"/>
        <w:rPr>
          <w:rFonts w:ascii="Arial" w:hAnsi="Arial" w:cs="Arial"/>
        </w:rPr>
      </w:pPr>
      <w:r w:rsidRPr="000829BD">
        <w:rPr>
          <w:rFonts w:ascii="Arial" w:hAnsi="Arial" w:cs="Arial"/>
        </w:rPr>
        <w:lastRenderedPageBreak/>
        <w:t>Određivanje novih prostorno planskih rješenja</w:t>
      </w:r>
    </w:p>
    <w:p w14:paraId="4DFE76B3" w14:textId="77777777" w:rsidR="003C370E" w:rsidRPr="000829BD" w:rsidRDefault="003C370E" w:rsidP="000829BD">
      <w:pPr>
        <w:pStyle w:val="ListParagraph"/>
        <w:keepNext/>
        <w:keepLines/>
        <w:spacing w:after="0" w:line="276" w:lineRule="auto"/>
        <w:ind w:left="567"/>
        <w:contextualSpacing w:val="0"/>
        <w:jc w:val="both"/>
        <w:rPr>
          <w:rFonts w:ascii="Arial" w:hAnsi="Arial" w:cs="Arial"/>
        </w:rPr>
      </w:pPr>
    </w:p>
    <w:p w14:paraId="53DA84EA" w14:textId="0220A666" w:rsidR="0091563A" w:rsidRPr="0091563A" w:rsidRDefault="004F344B">
      <w:pPr>
        <w:pStyle w:val="ListParagraph"/>
        <w:jc w:val="both"/>
        <w:rPr>
          <w:rFonts w:ascii="Arial" w:hAnsi="Arial" w:cs="Arial"/>
          <w:noProof/>
        </w:rPr>
      </w:pPr>
      <w:r w:rsidRPr="00643817">
        <w:rPr>
          <w:rFonts w:ascii="Arial" w:hAnsi="Arial" w:cs="Arial"/>
          <w:bCs/>
          <w:noProof/>
        </w:rPr>
        <w:t>1.</w:t>
      </w:r>
      <w:r>
        <w:rPr>
          <w:rFonts w:ascii="Arial" w:hAnsi="Arial" w:cs="Arial"/>
          <w:bCs/>
          <w:noProof/>
        </w:rPr>
        <w:t xml:space="preserve"> </w:t>
      </w:r>
      <w:r w:rsidR="0091563A" w:rsidRPr="00932458">
        <w:rPr>
          <w:rFonts w:ascii="Arial" w:hAnsi="Arial" w:cs="Arial"/>
          <w:bCs/>
          <w:noProof/>
        </w:rPr>
        <w:t>Prostorni plan Grada Zagreba</w:t>
      </w:r>
      <w:r w:rsidR="0091563A" w:rsidRPr="0064291E">
        <w:rPr>
          <w:rFonts w:ascii="Arial" w:hAnsi="Arial" w:cs="Arial"/>
          <w:noProof/>
        </w:rPr>
        <w:t xml:space="preserve"> (Službeni glasnik Grada Zagreba 8/01, 16/02, 11/03, 2/06, 1/09, 8/09, 21/14, 23/14 – pročišćeni</w:t>
      </w:r>
      <w:r w:rsidR="0091563A" w:rsidRPr="0091563A">
        <w:rPr>
          <w:rFonts w:ascii="Arial" w:hAnsi="Arial" w:cs="Arial"/>
          <w:noProof/>
        </w:rPr>
        <w:t xml:space="preserve"> tekst, 26/15, 3/16 – pročišćeni tekst, 22/17, 3/18 – pročišćeni tekst, 35/25 i 39/25 – pročišćeni tekst; u daljnjem tekstu: važeći PPGZ) usvojen je 2001. godine te je do danas donesen niz njegovih izmjena i dopuna.</w:t>
      </w:r>
      <w:r>
        <w:rPr>
          <w:rFonts w:ascii="Arial" w:hAnsi="Arial" w:cs="Arial"/>
          <w:noProof/>
        </w:rPr>
        <w:t xml:space="preserve"> </w:t>
      </w:r>
      <w:r w:rsidR="0091563A" w:rsidRPr="0091563A">
        <w:rPr>
          <w:rFonts w:ascii="Arial" w:hAnsi="Arial" w:cs="Arial"/>
          <w:noProof/>
        </w:rPr>
        <w:t xml:space="preserve">S obzirom na protek </w:t>
      </w:r>
      <w:r w:rsidR="0091563A">
        <w:rPr>
          <w:rFonts w:ascii="Arial" w:hAnsi="Arial" w:cs="Arial"/>
          <w:noProof/>
        </w:rPr>
        <w:t xml:space="preserve">vremena te značajne društvene, </w:t>
      </w:r>
      <w:r w:rsidR="0091563A" w:rsidRPr="0091563A">
        <w:rPr>
          <w:rFonts w:ascii="Arial" w:hAnsi="Arial" w:cs="Arial"/>
          <w:noProof/>
        </w:rPr>
        <w:t xml:space="preserve">ekonomske </w:t>
      </w:r>
      <w:r w:rsidR="0091563A">
        <w:rPr>
          <w:rFonts w:ascii="Arial" w:hAnsi="Arial" w:cs="Arial"/>
          <w:noProof/>
        </w:rPr>
        <w:t xml:space="preserve">i klimatske </w:t>
      </w:r>
      <w:r w:rsidR="0091563A" w:rsidRPr="0091563A">
        <w:rPr>
          <w:rFonts w:ascii="Arial" w:hAnsi="Arial" w:cs="Arial"/>
          <w:noProof/>
        </w:rPr>
        <w:t>promjene, potrebno je u cijelosti preispitati, a po potrebi i revidirati planska rješenja važećeg PPGZ-a.</w:t>
      </w:r>
    </w:p>
    <w:p w14:paraId="34450A6B" w14:textId="6F2D442E" w:rsidR="007360C4" w:rsidRPr="007F396F" w:rsidRDefault="0005713E" w:rsidP="00932458">
      <w:pPr>
        <w:spacing w:before="60" w:after="0" w:line="276" w:lineRule="auto"/>
        <w:jc w:val="both"/>
        <w:rPr>
          <w:rFonts w:ascii="Arial" w:hAnsi="Arial" w:cs="Arial"/>
          <w:noProof/>
        </w:rPr>
      </w:pPr>
      <w:r>
        <w:rPr>
          <w:rFonts w:ascii="Arial" w:hAnsi="Arial" w:cs="Arial"/>
          <w:noProof/>
        </w:rPr>
        <w:t xml:space="preserve">    </w:t>
      </w:r>
      <w:r>
        <w:rPr>
          <w:rFonts w:ascii="Arial" w:hAnsi="Arial" w:cs="Arial"/>
          <w:noProof/>
        </w:rPr>
        <w:tab/>
      </w:r>
      <w:r w:rsidR="004F344B">
        <w:rPr>
          <w:rFonts w:ascii="Arial" w:hAnsi="Arial" w:cs="Arial"/>
          <w:noProof/>
        </w:rPr>
        <w:t xml:space="preserve">2. </w:t>
      </w:r>
      <w:r w:rsidR="008A4AE7" w:rsidRPr="007F396F">
        <w:rPr>
          <w:rFonts w:ascii="Arial" w:hAnsi="Arial" w:cs="Arial"/>
          <w:noProof/>
        </w:rPr>
        <w:t xml:space="preserve">Nova prostorno-planska rješenja moguća su temeljem: </w:t>
      </w:r>
    </w:p>
    <w:p w14:paraId="57AD74C0" w14:textId="77777777"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 xml:space="preserve">razvojnih planova i drugih strateških dokumenata Grada Zagreba, </w:t>
      </w:r>
    </w:p>
    <w:p w14:paraId="3464C756" w14:textId="77777777" w:rsidR="007360C4" w:rsidRPr="007F396F" w:rsidRDefault="008A4AE7" w:rsidP="00381A37">
      <w:pPr>
        <w:spacing w:before="60" w:after="0" w:line="276" w:lineRule="auto"/>
        <w:ind w:left="1418" w:hanging="567"/>
        <w:jc w:val="both"/>
        <w:rPr>
          <w:rFonts w:ascii="Arial" w:hAnsi="Arial" w:cs="Arial"/>
          <w:noProof/>
        </w:rPr>
      </w:pPr>
      <w:r w:rsidRPr="007F396F">
        <w:rPr>
          <w:rFonts w:ascii="Arial" w:hAnsi="Arial" w:cs="Arial"/>
          <w:noProof/>
        </w:rPr>
        <w:t>-</w:t>
      </w:r>
      <w:r w:rsidRPr="007F396F">
        <w:rPr>
          <w:rFonts w:ascii="Arial" w:hAnsi="Arial" w:cs="Arial"/>
          <w:noProof/>
        </w:rPr>
        <w:tab/>
        <w:t xml:space="preserve">potrebe za usklađenjem sa zakonskim propisima, strateškim i drugim dokumentima nacionalne razine od značaja za prostorno uređenje, </w:t>
      </w:r>
    </w:p>
    <w:p w14:paraId="19400310" w14:textId="03ABEB96"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EU strategija, direktiva i akcijskih planova</w:t>
      </w:r>
      <w:r w:rsidR="00B37C5B">
        <w:rPr>
          <w:rFonts w:ascii="Arial" w:hAnsi="Arial" w:cs="Arial"/>
          <w:noProof/>
        </w:rPr>
        <w:t>,</w:t>
      </w:r>
    </w:p>
    <w:p w14:paraId="47C247F7" w14:textId="75797955"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 xml:space="preserve">posebnih sektorskih studija iz članka 6. </w:t>
      </w:r>
      <w:r w:rsidR="00B37C5B">
        <w:rPr>
          <w:rFonts w:ascii="Arial" w:hAnsi="Arial" w:cs="Arial"/>
          <w:noProof/>
        </w:rPr>
        <w:t>ove o</w:t>
      </w:r>
      <w:r w:rsidRPr="007F396F">
        <w:rPr>
          <w:rFonts w:ascii="Arial" w:hAnsi="Arial" w:cs="Arial"/>
          <w:noProof/>
        </w:rPr>
        <w:t xml:space="preserve">dluke, </w:t>
      </w:r>
    </w:p>
    <w:p w14:paraId="034FAFB1" w14:textId="77777777"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 xml:space="preserve">analize izgrađenosti i opremljenosti građevinskih područja i stanja u prostoru, </w:t>
      </w:r>
    </w:p>
    <w:p w14:paraId="2313CE6D" w14:textId="77777777"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 xml:space="preserve">prijedloga za unaprjeđenje prostornog razvoja iz izvješća o stanju u prostoru, </w:t>
      </w:r>
    </w:p>
    <w:p w14:paraId="49E2FD1F" w14:textId="474CD5F4"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izvješća i stručne analize zaprimljenih inicijativa prema članku</w:t>
      </w:r>
      <w:r w:rsidR="004E1810">
        <w:rPr>
          <w:rFonts w:ascii="Arial" w:hAnsi="Arial" w:cs="Arial"/>
          <w:noProof/>
        </w:rPr>
        <w:t xml:space="preserve"> </w:t>
      </w:r>
      <w:r w:rsidR="000604F7">
        <w:rPr>
          <w:rFonts w:ascii="Arial" w:hAnsi="Arial" w:cs="Arial"/>
          <w:noProof/>
        </w:rPr>
        <w:t>112</w:t>
      </w:r>
      <w:r w:rsidRPr="007F396F">
        <w:rPr>
          <w:rFonts w:ascii="Arial" w:hAnsi="Arial" w:cs="Arial"/>
          <w:noProof/>
        </w:rPr>
        <w:t xml:space="preserve">. Zakona, </w:t>
      </w:r>
    </w:p>
    <w:p w14:paraId="241570B8" w14:textId="77777777"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zahtjeva javnopravnih tijela,</w:t>
      </w:r>
    </w:p>
    <w:p w14:paraId="6592103E" w14:textId="77777777" w:rsidR="007360C4" w:rsidRPr="007F396F" w:rsidRDefault="008A4AE7" w:rsidP="007F396F">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zahtjeva nositelja izrade i</w:t>
      </w:r>
    </w:p>
    <w:p w14:paraId="2966C4DE" w14:textId="2FF9A5E5" w:rsidR="00932458" w:rsidRDefault="008A4AE7" w:rsidP="00ED394B">
      <w:pPr>
        <w:spacing w:before="60" w:after="0" w:line="276" w:lineRule="auto"/>
        <w:ind w:left="851"/>
        <w:jc w:val="both"/>
        <w:rPr>
          <w:rFonts w:ascii="Arial" w:hAnsi="Arial" w:cs="Arial"/>
          <w:noProof/>
        </w:rPr>
      </w:pPr>
      <w:r w:rsidRPr="007F396F">
        <w:rPr>
          <w:rFonts w:ascii="Arial" w:hAnsi="Arial" w:cs="Arial"/>
          <w:noProof/>
        </w:rPr>
        <w:t>-</w:t>
      </w:r>
      <w:r w:rsidRPr="007F396F">
        <w:rPr>
          <w:rFonts w:ascii="Arial" w:hAnsi="Arial" w:cs="Arial"/>
          <w:noProof/>
        </w:rPr>
        <w:tab/>
        <w:t xml:space="preserve">stručnih stavova stručnog izrađivača. </w:t>
      </w:r>
    </w:p>
    <w:p w14:paraId="175E21CD" w14:textId="77777777" w:rsidR="004F344B" w:rsidRDefault="004F344B" w:rsidP="00ED394B">
      <w:pPr>
        <w:spacing w:before="60" w:after="0" w:line="276" w:lineRule="auto"/>
        <w:ind w:left="851"/>
        <w:jc w:val="both"/>
        <w:rPr>
          <w:rFonts w:ascii="Arial" w:hAnsi="Arial" w:cs="Arial"/>
          <w:noProof/>
        </w:rPr>
      </w:pPr>
    </w:p>
    <w:p w14:paraId="3B64A795" w14:textId="618E6D08" w:rsidR="005870EF" w:rsidRDefault="004F344B" w:rsidP="00D01547">
      <w:pPr>
        <w:spacing w:before="60" w:after="0" w:line="276" w:lineRule="auto"/>
        <w:ind w:left="851"/>
        <w:jc w:val="both"/>
        <w:rPr>
          <w:rFonts w:ascii="Arial" w:hAnsi="Arial" w:cs="Arial"/>
          <w:noProof/>
        </w:rPr>
      </w:pPr>
      <w:r>
        <w:rPr>
          <w:rFonts w:ascii="Arial" w:hAnsi="Arial" w:cs="Arial"/>
          <w:noProof/>
        </w:rPr>
        <w:t xml:space="preserve">3. </w:t>
      </w:r>
      <w:r w:rsidR="008A4AE7" w:rsidRPr="007F396F">
        <w:rPr>
          <w:rFonts w:ascii="Arial" w:hAnsi="Arial" w:cs="Arial"/>
          <w:noProof/>
        </w:rPr>
        <w:t xml:space="preserve">Uvažavajući načela prostornog uređenja, </w:t>
      </w:r>
      <w:r w:rsidR="00354E2E">
        <w:rPr>
          <w:rFonts w:ascii="Arial" w:hAnsi="Arial" w:cs="Arial"/>
          <w:noProof/>
        </w:rPr>
        <w:t xml:space="preserve">provest će se </w:t>
      </w:r>
      <w:r w:rsidR="008A4AE7" w:rsidRPr="007F396F">
        <w:rPr>
          <w:rFonts w:ascii="Arial" w:hAnsi="Arial" w:cs="Arial"/>
          <w:noProof/>
        </w:rPr>
        <w:t>stručn</w:t>
      </w:r>
      <w:r w:rsidR="004E1810">
        <w:rPr>
          <w:rFonts w:ascii="Arial" w:hAnsi="Arial" w:cs="Arial"/>
          <w:noProof/>
        </w:rPr>
        <w:t>a</w:t>
      </w:r>
      <w:r w:rsidR="008A4AE7" w:rsidRPr="007F396F">
        <w:rPr>
          <w:rFonts w:ascii="Arial" w:hAnsi="Arial" w:cs="Arial"/>
          <w:noProof/>
        </w:rPr>
        <w:t xml:space="preserve"> </w:t>
      </w:r>
      <w:r w:rsidR="00285F6C" w:rsidRPr="007F396F">
        <w:rPr>
          <w:rFonts w:ascii="Arial" w:hAnsi="Arial" w:cs="Arial"/>
          <w:noProof/>
        </w:rPr>
        <w:t>analiz</w:t>
      </w:r>
      <w:r w:rsidR="00354E2E">
        <w:rPr>
          <w:rFonts w:ascii="Arial" w:hAnsi="Arial" w:cs="Arial"/>
          <w:noProof/>
        </w:rPr>
        <w:t>a</w:t>
      </w:r>
      <w:r w:rsidR="00285F6C">
        <w:rPr>
          <w:rFonts w:ascii="Arial" w:hAnsi="Arial" w:cs="Arial"/>
          <w:noProof/>
        </w:rPr>
        <w:t xml:space="preserve"> </w:t>
      </w:r>
      <w:r w:rsidR="008A4AE7" w:rsidRPr="007F396F">
        <w:rPr>
          <w:rFonts w:ascii="Arial" w:hAnsi="Arial" w:cs="Arial"/>
          <w:noProof/>
        </w:rPr>
        <w:t>i provjera zaprimljenih inicijativa i zahtjeva te će se razmotriti mogućnost njihova ugrađivanja u nova prostorno-planska rješenja, koja moraju osigurati stručnu utemeljenost, održivost razvoja i vrsnoću izgrađenog prostor</w:t>
      </w:r>
      <w:r w:rsidR="005870EF">
        <w:rPr>
          <w:rFonts w:ascii="Arial" w:hAnsi="Arial" w:cs="Arial"/>
          <w:noProof/>
        </w:rPr>
        <w:t>a</w:t>
      </w:r>
    </w:p>
    <w:p w14:paraId="382208FA" w14:textId="77777777" w:rsidR="005870EF" w:rsidRDefault="005870EF" w:rsidP="00D01547">
      <w:pPr>
        <w:spacing w:before="60" w:after="0" w:line="276" w:lineRule="auto"/>
        <w:ind w:left="851"/>
        <w:jc w:val="both"/>
        <w:rPr>
          <w:rFonts w:ascii="Arial" w:hAnsi="Arial" w:cs="Arial"/>
          <w:noProof/>
        </w:rPr>
      </w:pPr>
    </w:p>
    <w:p w14:paraId="145C866F" w14:textId="689808F5" w:rsidR="000E7C4C" w:rsidRDefault="004F344B" w:rsidP="00D01547">
      <w:pPr>
        <w:spacing w:before="60" w:after="0" w:line="276" w:lineRule="auto"/>
        <w:ind w:left="851" w:hanging="851"/>
        <w:jc w:val="both"/>
        <w:rPr>
          <w:rFonts w:ascii="Arial" w:hAnsi="Arial" w:cs="Arial"/>
          <w:b/>
          <w:bCs/>
        </w:rPr>
      </w:pPr>
      <w:r>
        <w:rPr>
          <w:rFonts w:ascii="Arial" w:hAnsi="Arial" w:cs="Arial"/>
        </w:rPr>
        <w:t xml:space="preserve">(3) </w:t>
      </w:r>
      <w:r w:rsidRPr="000829BD">
        <w:rPr>
          <w:rFonts w:ascii="Arial" w:hAnsi="Arial" w:cs="Arial"/>
        </w:rPr>
        <w:t>C</w:t>
      </w:r>
      <w:r w:rsidR="00D414D1" w:rsidRPr="000829BD">
        <w:rPr>
          <w:rFonts w:ascii="Arial" w:hAnsi="Arial" w:cs="Arial"/>
        </w:rPr>
        <w:t xml:space="preserve">iljevi i programska polazišta za </w:t>
      </w:r>
      <w:r w:rsidR="00895532" w:rsidRPr="000829BD">
        <w:rPr>
          <w:rFonts w:ascii="Arial" w:hAnsi="Arial" w:cs="Arial"/>
          <w:noProof/>
        </w:rPr>
        <w:t>izradu</w:t>
      </w:r>
      <w:r w:rsidR="00D414D1" w:rsidRPr="000829BD">
        <w:rPr>
          <w:rFonts w:ascii="Arial" w:hAnsi="Arial" w:cs="Arial"/>
        </w:rPr>
        <w:t xml:space="preserve"> Plana:</w:t>
      </w:r>
    </w:p>
    <w:p w14:paraId="6112893D" w14:textId="0F3F01F3" w:rsidR="000E7C4C" w:rsidRPr="00643817" w:rsidRDefault="004F344B" w:rsidP="00D01547">
      <w:pPr>
        <w:spacing w:before="60" w:after="0" w:line="276" w:lineRule="auto"/>
        <w:ind w:left="851"/>
        <w:jc w:val="both"/>
        <w:rPr>
          <w:rFonts w:ascii="Arial" w:hAnsi="Arial" w:cs="Arial"/>
        </w:rPr>
      </w:pPr>
      <w:r>
        <w:rPr>
          <w:rFonts w:ascii="Arial" w:hAnsi="Arial" w:cs="Arial"/>
          <w:bCs/>
        </w:rPr>
        <w:t>A</w:t>
      </w:r>
      <w:r w:rsidRPr="000829BD">
        <w:rPr>
          <w:rFonts w:ascii="Arial" w:hAnsi="Arial" w:cs="Arial"/>
          <w:bCs/>
        </w:rPr>
        <w:t xml:space="preserve">. </w:t>
      </w:r>
      <w:r w:rsidR="0091563A" w:rsidRPr="000829BD">
        <w:rPr>
          <w:rFonts w:ascii="Arial" w:hAnsi="Arial" w:cs="Arial"/>
          <w:bCs/>
        </w:rPr>
        <w:t>Ciljevi izrade Plana su:</w:t>
      </w:r>
    </w:p>
    <w:p w14:paraId="215E883A" w14:textId="341C9EF8" w:rsidR="000E7C4C" w:rsidRPr="0091563A" w:rsidRDefault="004F344B" w:rsidP="00D01547">
      <w:pPr>
        <w:spacing w:before="60" w:after="0" w:line="276" w:lineRule="auto"/>
        <w:ind w:left="851"/>
        <w:jc w:val="both"/>
        <w:rPr>
          <w:rFonts w:ascii="Arial" w:hAnsi="Arial" w:cs="Arial"/>
        </w:rPr>
      </w:pPr>
      <w:r>
        <w:rPr>
          <w:rFonts w:ascii="Arial" w:hAnsi="Arial" w:cs="Arial"/>
        </w:rPr>
        <w:t>1. R</w:t>
      </w:r>
      <w:r w:rsidR="0005713E">
        <w:rPr>
          <w:rFonts w:ascii="Arial" w:hAnsi="Arial" w:cs="Arial"/>
        </w:rPr>
        <w:t>azvoj Grada</w:t>
      </w:r>
      <w:r w:rsidR="006D2E2D">
        <w:rPr>
          <w:rFonts w:ascii="Arial" w:hAnsi="Arial" w:cs="Arial"/>
        </w:rPr>
        <w:t xml:space="preserve"> </w:t>
      </w:r>
      <w:r>
        <w:rPr>
          <w:rFonts w:ascii="Arial" w:hAnsi="Arial" w:cs="Arial"/>
        </w:rPr>
        <w:t>–</w:t>
      </w:r>
      <w:r w:rsidR="0005713E">
        <w:rPr>
          <w:rFonts w:ascii="Arial" w:hAnsi="Arial" w:cs="Arial"/>
        </w:rPr>
        <w:t xml:space="preserve"> </w:t>
      </w:r>
      <w:r>
        <w:rPr>
          <w:rFonts w:ascii="Arial" w:hAnsi="Arial" w:cs="Arial"/>
        </w:rPr>
        <w:t xml:space="preserve">zadovoljavanje </w:t>
      </w:r>
      <w:r w:rsidR="0091563A" w:rsidRPr="0091563A">
        <w:rPr>
          <w:rFonts w:ascii="Arial" w:hAnsi="Arial" w:cs="Arial"/>
        </w:rPr>
        <w:t>razvojnih potreba Grada Zagreba uz istodobno prepoznavanje, valorizaciju i zaštitu prostornih kvaliteta, kroz određivanje svrhovite organizacije, korištenja i namjene prostora te utvrđivanje uvjeta za njegovo uređenje, unapređenje</w:t>
      </w:r>
      <w:r w:rsidR="00932458">
        <w:rPr>
          <w:rFonts w:ascii="Arial" w:hAnsi="Arial" w:cs="Arial"/>
        </w:rPr>
        <w:t xml:space="preserve">, </w:t>
      </w:r>
      <w:r w:rsidR="0091563A" w:rsidRPr="0091563A">
        <w:rPr>
          <w:rFonts w:ascii="Arial" w:hAnsi="Arial" w:cs="Arial"/>
        </w:rPr>
        <w:t xml:space="preserve">zaštitu </w:t>
      </w:r>
      <w:r w:rsidR="00932458">
        <w:rPr>
          <w:rFonts w:ascii="Arial" w:hAnsi="Arial" w:cs="Arial"/>
        </w:rPr>
        <w:t>i racionalno korištenje prostora,</w:t>
      </w:r>
      <w:r w:rsidR="0091563A" w:rsidRPr="0091563A">
        <w:rPr>
          <w:rFonts w:ascii="Arial" w:hAnsi="Arial" w:cs="Arial"/>
        </w:rPr>
        <w:t xml:space="preserve"> </w:t>
      </w:r>
      <w:r w:rsidR="0091563A">
        <w:rPr>
          <w:rFonts w:ascii="Arial" w:hAnsi="Arial" w:cs="Arial"/>
        </w:rPr>
        <w:t xml:space="preserve">sve </w:t>
      </w:r>
      <w:r w:rsidR="0091563A" w:rsidRPr="0091563A">
        <w:rPr>
          <w:rFonts w:ascii="Arial" w:hAnsi="Arial" w:cs="Arial"/>
        </w:rPr>
        <w:t>sukladn</w:t>
      </w:r>
      <w:r w:rsidR="007843CC">
        <w:rPr>
          <w:rFonts w:ascii="Arial" w:hAnsi="Arial" w:cs="Arial"/>
        </w:rPr>
        <w:t>o načelima prostornog uređenja</w:t>
      </w:r>
      <w:r w:rsidR="005870EF">
        <w:rPr>
          <w:rFonts w:ascii="Arial" w:hAnsi="Arial" w:cs="Arial"/>
        </w:rPr>
        <w:t>;</w:t>
      </w:r>
      <w:r w:rsidR="007843CC">
        <w:rPr>
          <w:rFonts w:ascii="Arial" w:hAnsi="Arial" w:cs="Arial"/>
        </w:rPr>
        <w:t xml:space="preserve"> </w:t>
      </w:r>
    </w:p>
    <w:p w14:paraId="2627281B" w14:textId="490B716D" w:rsidR="000E7C4C" w:rsidRPr="0091563A" w:rsidRDefault="004F344B" w:rsidP="00D01547">
      <w:pPr>
        <w:spacing w:before="60" w:after="0" w:line="276" w:lineRule="auto"/>
        <w:ind w:left="851"/>
        <w:jc w:val="both"/>
        <w:rPr>
          <w:rFonts w:ascii="Arial" w:hAnsi="Arial" w:cs="Arial"/>
        </w:rPr>
      </w:pPr>
      <w:r>
        <w:rPr>
          <w:rFonts w:ascii="Arial" w:hAnsi="Arial" w:cs="Arial"/>
        </w:rPr>
        <w:t>2.</w:t>
      </w:r>
      <w:r w:rsidR="002F6A61">
        <w:rPr>
          <w:rFonts w:ascii="Arial" w:hAnsi="Arial" w:cs="Arial"/>
        </w:rPr>
        <w:t xml:space="preserve"> </w:t>
      </w:r>
      <w:r w:rsidR="0005713E">
        <w:rPr>
          <w:rFonts w:ascii="Arial" w:hAnsi="Arial" w:cs="Arial"/>
        </w:rPr>
        <w:t>Kontinuitet</w:t>
      </w:r>
      <w:r w:rsidR="00932458">
        <w:rPr>
          <w:rFonts w:ascii="Arial" w:hAnsi="Arial" w:cs="Arial"/>
        </w:rPr>
        <w:t xml:space="preserve"> </w:t>
      </w:r>
      <w:r w:rsidR="0005713E">
        <w:rPr>
          <w:rFonts w:ascii="Arial" w:hAnsi="Arial" w:cs="Arial"/>
        </w:rPr>
        <w:t xml:space="preserve">- </w:t>
      </w:r>
      <w:r w:rsidR="0091563A" w:rsidRPr="0091563A">
        <w:rPr>
          <w:rFonts w:ascii="Arial" w:hAnsi="Arial" w:cs="Arial"/>
        </w:rPr>
        <w:t>osiguravanje kontinuiteta prostornog uređenja, na način da važeći PPGZ predstavlja programsko polazište za nova prostorno-planska rješenja Plana</w:t>
      </w:r>
      <w:r w:rsidR="005870EF">
        <w:rPr>
          <w:rFonts w:ascii="Arial" w:hAnsi="Arial" w:cs="Arial"/>
        </w:rPr>
        <w:t>;</w:t>
      </w:r>
      <w:r w:rsidR="0091563A" w:rsidRPr="0091563A">
        <w:rPr>
          <w:rFonts w:ascii="Arial" w:hAnsi="Arial" w:cs="Arial"/>
        </w:rPr>
        <w:t xml:space="preserve"> </w:t>
      </w:r>
    </w:p>
    <w:p w14:paraId="4B79A8E3" w14:textId="08627E9A" w:rsidR="000E7C4C" w:rsidRPr="0064291E" w:rsidRDefault="004F344B" w:rsidP="00D01547">
      <w:pPr>
        <w:spacing w:before="60" w:after="0" w:line="276" w:lineRule="auto"/>
        <w:ind w:left="851"/>
        <w:jc w:val="both"/>
        <w:rPr>
          <w:rFonts w:ascii="Arial" w:hAnsi="Arial" w:cs="Arial"/>
        </w:rPr>
      </w:pPr>
      <w:r>
        <w:rPr>
          <w:rFonts w:ascii="Arial" w:hAnsi="Arial" w:cs="Arial"/>
        </w:rPr>
        <w:t>3</w:t>
      </w:r>
      <w:r w:rsidR="00581364">
        <w:rPr>
          <w:rFonts w:ascii="Arial" w:hAnsi="Arial" w:cs="Arial"/>
        </w:rPr>
        <w:t>.</w:t>
      </w:r>
      <w:r>
        <w:rPr>
          <w:rFonts w:ascii="Arial" w:hAnsi="Arial" w:cs="Arial"/>
        </w:rPr>
        <w:t xml:space="preserve"> </w:t>
      </w:r>
      <w:r w:rsidR="0005713E">
        <w:rPr>
          <w:rFonts w:ascii="Arial" w:hAnsi="Arial" w:cs="Arial"/>
        </w:rPr>
        <w:t xml:space="preserve">Klimatski </w:t>
      </w:r>
      <w:r w:rsidR="006E04BB">
        <w:rPr>
          <w:rFonts w:ascii="Arial" w:hAnsi="Arial" w:cs="Arial"/>
        </w:rPr>
        <w:t xml:space="preserve">neutralan </w:t>
      </w:r>
      <w:r w:rsidR="00932458">
        <w:rPr>
          <w:rFonts w:ascii="Arial" w:hAnsi="Arial" w:cs="Arial"/>
        </w:rPr>
        <w:t>G</w:t>
      </w:r>
      <w:r w:rsidR="0005713E">
        <w:rPr>
          <w:rFonts w:ascii="Arial" w:hAnsi="Arial" w:cs="Arial"/>
        </w:rPr>
        <w:t xml:space="preserve">rad - </w:t>
      </w:r>
      <w:r w:rsidR="0091563A" w:rsidRPr="0091563A">
        <w:rPr>
          <w:rFonts w:ascii="Arial" w:hAnsi="Arial" w:cs="Arial"/>
        </w:rPr>
        <w:t xml:space="preserve">ugradnja smjernica i odrednica </w:t>
      </w:r>
      <w:r w:rsidR="007122A5">
        <w:rPr>
          <w:rFonts w:ascii="Arial" w:hAnsi="Arial" w:cs="Arial"/>
        </w:rPr>
        <w:t>ekološke održivosti</w:t>
      </w:r>
      <w:r w:rsidR="0091563A" w:rsidRPr="0091563A">
        <w:rPr>
          <w:rFonts w:ascii="Arial" w:hAnsi="Arial" w:cs="Arial"/>
        </w:rPr>
        <w:t>, uzimajući u obzir velik broj donesenih strategija i akcijskih planova usmjerenih na postizanje ambicioznih klimatskih ciljeva i klimatske neutralnosti do 20</w:t>
      </w:r>
      <w:r w:rsidR="006E04BB">
        <w:rPr>
          <w:rFonts w:ascii="Arial" w:hAnsi="Arial" w:cs="Arial"/>
        </w:rPr>
        <w:t>3</w:t>
      </w:r>
      <w:r w:rsidR="0091563A" w:rsidRPr="0091563A">
        <w:rPr>
          <w:rFonts w:ascii="Arial" w:hAnsi="Arial" w:cs="Arial"/>
        </w:rPr>
        <w:t>0. godine, kao i međusobnu povezanost sektora koji utječu na klimatske promjene i prostor</w:t>
      </w:r>
      <w:r w:rsidR="0091563A">
        <w:rPr>
          <w:rFonts w:ascii="Arial" w:hAnsi="Arial" w:cs="Arial"/>
        </w:rPr>
        <w:t xml:space="preserve"> uz primjenu</w:t>
      </w:r>
      <w:r w:rsidR="0091563A" w:rsidRPr="0091563A">
        <w:rPr>
          <w:rFonts w:ascii="Arial" w:hAnsi="Arial" w:cs="Arial"/>
        </w:rPr>
        <w:t xml:space="preserve"> nove planerske paradigme koja uključuje izradu i donošenje prostornih planova temeljenih na </w:t>
      </w:r>
      <w:proofErr w:type="spellStart"/>
      <w:r w:rsidR="0091563A" w:rsidRPr="0091563A">
        <w:rPr>
          <w:rFonts w:ascii="Arial" w:hAnsi="Arial" w:cs="Arial"/>
        </w:rPr>
        <w:t>niskougljičnom</w:t>
      </w:r>
      <w:proofErr w:type="spellEnd"/>
      <w:r w:rsidR="0091563A" w:rsidRPr="0091563A">
        <w:rPr>
          <w:rFonts w:ascii="Arial" w:hAnsi="Arial" w:cs="Arial"/>
        </w:rPr>
        <w:t xml:space="preserve"> razvoju, energetskoj tranziciji prema obnovljivim izvorima energije, </w:t>
      </w:r>
      <w:proofErr w:type="spellStart"/>
      <w:r w:rsidR="0091563A" w:rsidRPr="0091563A">
        <w:rPr>
          <w:rFonts w:ascii="Arial" w:hAnsi="Arial" w:cs="Arial"/>
        </w:rPr>
        <w:t>dekarbonizaciji</w:t>
      </w:r>
      <w:proofErr w:type="spellEnd"/>
      <w:r w:rsidR="0091563A" w:rsidRPr="0091563A">
        <w:rPr>
          <w:rFonts w:ascii="Arial" w:hAnsi="Arial" w:cs="Arial"/>
        </w:rPr>
        <w:t>, ublažavanju i prilagodbi klimatskim promjenama, primjeni rješenja temeljenih na prirodi te kruž</w:t>
      </w:r>
      <w:r w:rsidR="0091563A" w:rsidRPr="0064291E">
        <w:rPr>
          <w:rFonts w:ascii="Arial" w:hAnsi="Arial" w:cs="Arial"/>
        </w:rPr>
        <w:t>nom gospodarenju prostorom i zgradama</w:t>
      </w:r>
      <w:r w:rsidR="005870EF">
        <w:rPr>
          <w:rFonts w:ascii="Arial" w:hAnsi="Arial" w:cs="Arial"/>
        </w:rPr>
        <w:t>;</w:t>
      </w:r>
    </w:p>
    <w:p w14:paraId="45E7D33E" w14:textId="1E55AF98" w:rsidR="0091563A" w:rsidRPr="0005713E" w:rsidRDefault="004F344B" w:rsidP="00D01547">
      <w:pPr>
        <w:spacing w:before="60" w:after="0" w:line="276" w:lineRule="auto"/>
        <w:ind w:left="851"/>
        <w:jc w:val="both"/>
        <w:rPr>
          <w:rFonts w:ascii="Arial" w:hAnsi="Arial" w:cs="Arial"/>
        </w:rPr>
      </w:pPr>
      <w:r>
        <w:rPr>
          <w:rFonts w:ascii="Arial" w:hAnsi="Arial" w:cs="Arial"/>
        </w:rPr>
        <w:t xml:space="preserve">4. </w:t>
      </w:r>
      <w:r w:rsidR="0005713E">
        <w:rPr>
          <w:rFonts w:ascii="Arial" w:hAnsi="Arial" w:cs="Arial"/>
        </w:rPr>
        <w:t>Transformacija i usklađivanje Plana</w:t>
      </w:r>
      <w:r w:rsidR="000E7C4C">
        <w:rPr>
          <w:rFonts w:ascii="Arial" w:hAnsi="Arial" w:cs="Arial"/>
        </w:rPr>
        <w:t xml:space="preserve"> </w:t>
      </w:r>
      <w:r w:rsidR="0005713E">
        <w:rPr>
          <w:rFonts w:ascii="Arial" w:hAnsi="Arial" w:cs="Arial"/>
        </w:rPr>
        <w:t>transformaci</w:t>
      </w:r>
      <w:r w:rsidR="00932458">
        <w:rPr>
          <w:rFonts w:ascii="Arial" w:hAnsi="Arial" w:cs="Arial"/>
        </w:rPr>
        <w:t>jom</w:t>
      </w:r>
      <w:r w:rsidR="0005713E">
        <w:rPr>
          <w:rFonts w:ascii="Arial" w:hAnsi="Arial" w:cs="Arial"/>
        </w:rPr>
        <w:t xml:space="preserve"> </w:t>
      </w:r>
      <w:r w:rsidR="0091563A" w:rsidRPr="0091563A">
        <w:rPr>
          <w:rFonts w:ascii="Arial" w:hAnsi="Arial" w:cs="Arial"/>
        </w:rPr>
        <w:t>prostornih podataka u digitalni sustav te vođenje</w:t>
      </w:r>
      <w:r w:rsidR="00932458">
        <w:rPr>
          <w:rFonts w:ascii="Arial" w:hAnsi="Arial" w:cs="Arial"/>
        </w:rPr>
        <w:t>m</w:t>
      </w:r>
      <w:r w:rsidR="0091563A" w:rsidRPr="0091563A">
        <w:rPr>
          <w:rFonts w:ascii="Arial" w:hAnsi="Arial" w:cs="Arial"/>
        </w:rPr>
        <w:t xml:space="preserve"> postupka izrade i donošenja Plana u elektroničkom sustavu e-Planovi, </w:t>
      </w:r>
      <w:r w:rsidR="0091563A" w:rsidRPr="0091563A">
        <w:rPr>
          <w:rFonts w:ascii="Arial" w:hAnsi="Arial" w:cs="Arial"/>
        </w:rPr>
        <w:lastRenderedPageBreak/>
        <w:t xml:space="preserve">čime se osigurava ujednačenost, međusobna usklađenost i unapređenje sustava prostornog uređenja i njegove provedbe </w:t>
      </w:r>
      <w:r w:rsidR="0005713E">
        <w:rPr>
          <w:rFonts w:ascii="Arial" w:hAnsi="Arial" w:cs="Arial"/>
        </w:rPr>
        <w:t xml:space="preserve">te </w:t>
      </w:r>
      <w:r w:rsidR="0005713E" w:rsidRPr="0005713E">
        <w:rPr>
          <w:rFonts w:ascii="Arial" w:hAnsi="Arial" w:cs="Arial"/>
        </w:rPr>
        <w:t>izrada Plana sukladno Zakonu</w:t>
      </w:r>
      <w:r w:rsidR="00932458">
        <w:rPr>
          <w:rFonts w:ascii="Arial" w:hAnsi="Arial" w:cs="Arial"/>
        </w:rPr>
        <w:t>.</w:t>
      </w:r>
    </w:p>
    <w:p w14:paraId="73F8BAEE" w14:textId="299C25CC" w:rsidR="007360C4" w:rsidRDefault="00087B0C" w:rsidP="000829BD">
      <w:pPr>
        <w:tabs>
          <w:tab w:val="left" w:pos="7186"/>
        </w:tabs>
        <w:spacing w:before="120" w:after="0" w:line="276" w:lineRule="auto"/>
        <w:ind w:left="851"/>
        <w:jc w:val="both"/>
        <w:rPr>
          <w:rFonts w:ascii="Arial" w:hAnsi="Arial" w:cs="Arial"/>
          <w:noProof/>
        </w:rPr>
      </w:pPr>
      <w:r>
        <w:rPr>
          <w:rFonts w:ascii="Arial" w:hAnsi="Arial" w:cs="Arial"/>
          <w:noProof/>
        </w:rPr>
        <w:t xml:space="preserve">B. </w:t>
      </w:r>
      <w:r w:rsidR="008A4AE7" w:rsidRPr="0005713E">
        <w:rPr>
          <w:rFonts w:ascii="Arial" w:hAnsi="Arial" w:cs="Arial"/>
          <w:noProof/>
        </w:rPr>
        <w:t>Planom će se propisati odredbe i/ili smjernice u odnosu na istaknute razloge za donošenje Plana te određene ciljeve i programska polazišta, a koja se posebno odnose na:</w:t>
      </w:r>
    </w:p>
    <w:p w14:paraId="28282969" w14:textId="36147736" w:rsidR="007360C4" w:rsidRDefault="00581364" w:rsidP="000829BD">
      <w:pPr>
        <w:tabs>
          <w:tab w:val="left" w:pos="7186"/>
        </w:tabs>
        <w:spacing w:before="120" w:after="0" w:line="276" w:lineRule="auto"/>
        <w:ind w:left="851"/>
        <w:jc w:val="both"/>
        <w:rPr>
          <w:rFonts w:ascii="Arial" w:hAnsi="Arial" w:cs="Arial"/>
          <w:noProof/>
        </w:rPr>
      </w:pPr>
      <w:r w:rsidRPr="1B32F626">
        <w:rPr>
          <w:rFonts w:ascii="Arial" w:hAnsi="Arial" w:cs="Arial"/>
          <w:noProof/>
        </w:rPr>
        <w:t xml:space="preserve">1. </w:t>
      </w:r>
      <w:r w:rsidR="008A4AE7" w:rsidRPr="1B32F626">
        <w:rPr>
          <w:rFonts w:ascii="Arial" w:hAnsi="Arial" w:cs="Arial"/>
          <w:noProof/>
        </w:rPr>
        <w:t>zaštitu</w:t>
      </w:r>
      <w:r w:rsidR="006C7D97" w:rsidRPr="1B32F626">
        <w:rPr>
          <w:rFonts w:ascii="Arial" w:hAnsi="Arial" w:cs="Arial"/>
          <w:noProof/>
        </w:rPr>
        <w:t xml:space="preserve"> okoliša i </w:t>
      </w:r>
      <w:r w:rsidR="008A4AE7" w:rsidRPr="1B32F626">
        <w:rPr>
          <w:rFonts w:ascii="Arial" w:hAnsi="Arial" w:cs="Arial"/>
          <w:noProof/>
        </w:rPr>
        <w:t xml:space="preserve"> prirodnih resursa</w:t>
      </w:r>
      <w:r w:rsidR="00415B65" w:rsidRPr="1B32F626">
        <w:rPr>
          <w:rFonts w:ascii="Arial" w:hAnsi="Arial" w:cs="Arial"/>
          <w:noProof/>
        </w:rPr>
        <w:t>,</w:t>
      </w:r>
    </w:p>
    <w:p w14:paraId="27C958D1" w14:textId="224E43BF" w:rsidR="007360C4" w:rsidRPr="000829BD" w:rsidRDefault="00581364" w:rsidP="000829BD">
      <w:pPr>
        <w:tabs>
          <w:tab w:val="left" w:pos="7186"/>
        </w:tabs>
        <w:spacing w:before="120" w:after="0" w:line="276" w:lineRule="auto"/>
        <w:ind w:left="851"/>
        <w:jc w:val="both"/>
        <w:rPr>
          <w:rFonts w:ascii="Arial" w:hAnsi="Arial" w:cs="Arial"/>
          <w:noProof/>
        </w:rPr>
      </w:pPr>
      <w:r>
        <w:rPr>
          <w:rFonts w:ascii="Arial" w:hAnsi="Arial" w:cs="Arial"/>
          <w:noProof/>
        </w:rPr>
        <w:t xml:space="preserve">2. </w:t>
      </w:r>
      <w:r w:rsidR="00373857">
        <w:rPr>
          <w:rFonts w:ascii="Arial" w:hAnsi="Arial" w:cs="Arial"/>
          <w:noProof/>
        </w:rPr>
        <w:t>prilagodbu klimatskim promjenama</w:t>
      </w:r>
      <w:r w:rsidR="00415B65" w:rsidRPr="000829BD">
        <w:rPr>
          <w:rFonts w:ascii="Arial" w:hAnsi="Arial" w:cs="Arial"/>
          <w:noProof/>
        </w:rPr>
        <w:t>,</w:t>
      </w:r>
    </w:p>
    <w:p w14:paraId="72612230" w14:textId="20805E7F" w:rsidR="007360C4" w:rsidRPr="000829BD" w:rsidRDefault="00581364" w:rsidP="000829BD">
      <w:pPr>
        <w:tabs>
          <w:tab w:val="left" w:pos="7186"/>
        </w:tabs>
        <w:spacing w:before="120" w:after="0" w:line="276" w:lineRule="auto"/>
        <w:ind w:left="851"/>
        <w:jc w:val="both"/>
        <w:rPr>
          <w:rFonts w:ascii="Arial" w:hAnsi="Arial" w:cs="Arial"/>
          <w:noProof/>
        </w:rPr>
      </w:pPr>
      <w:r w:rsidRPr="000829BD">
        <w:rPr>
          <w:rFonts w:ascii="Arial" w:hAnsi="Arial" w:cs="Arial"/>
          <w:noProof/>
        </w:rPr>
        <w:t xml:space="preserve">3. </w:t>
      </w:r>
      <w:r w:rsidR="008A4AE7" w:rsidRPr="000829BD">
        <w:rPr>
          <w:rFonts w:ascii="Arial" w:hAnsi="Arial" w:cs="Arial"/>
          <w:noProof/>
        </w:rPr>
        <w:t>omogućavanje primjene rješenja temeljenih na prirodi i kružnog gospodarenja prostorom i zgradama</w:t>
      </w:r>
      <w:r w:rsidR="00415B65" w:rsidRPr="000829BD">
        <w:rPr>
          <w:rFonts w:ascii="Arial" w:hAnsi="Arial" w:cs="Arial"/>
          <w:noProof/>
        </w:rPr>
        <w:t>,</w:t>
      </w:r>
    </w:p>
    <w:p w14:paraId="13698A98" w14:textId="77B5E44F" w:rsidR="007360C4" w:rsidRPr="000829BD" w:rsidRDefault="00581364" w:rsidP="000829BD">
      <w:pPr>
        <w:tabs>
          <w:tab w:val="left" w:pos="7186"/>
        </w:tabs>
        <w:spacing w:before="120" w:after="0" w:line="276" w:lineRule="auto"/>
        <w:ind w:left="851"/>
        <w:jc w:val="both"/>
        <w:rPr>
          <w:rFonts w:ascii="Arial" w:hAnsi="Arial" w:cs="Arial"/>
          <w:noProof/>
        </w:rPr>
      </w:pPr>
      <w:r w:rsidRPr="000829BD">
        <w:rPr>
          <w:rFonts w:ascii="Arial" w:hAnsi="Arial" w:cs="Arial"/>
          <w:noProof/>
        </w:rPr>
        <w:t xml:space="preserve">4. </w:t>
      </w:r>
      <w:r w:rsidR="00586D0E" w:rsidRPr="000829BD">
        <w:rPr>
          <w:rFonts w:ascii="Arial" w:hAnsi="Arial" w:cs="Arial"/>
          <w:noProof/>
        </w:rPr>
        <w:t>omogućavanje energetske tranzicije upotrebom obnovljivih izvora energije</w:t>
      </w:r>
      <w:r w:rsidR="00415B65" w:rsidRPr="000829BD">
        <w:rPr>
          <w:rFonts w:ascii="Arial" w:hAnsi="Arial" w:cs="Arial"/>
          <w:noProof/>
        </w:rPr>
        <w:t>,</w:t>
      </w:r>
    </w:p>
    <w:p w14:paraId="52F6A622" w14:textId="7EB216B8" w:rsidR="007360C4" w:rsidRPr="000829BD" w:rsidRDefault="00581364" w:rsidP="000829BD">
      <w:pPr>
        <w:tabs>
          <w:tab w:val="left" w:pos="7186"/>
        </w:tabs>
        <w:spacing w:before="120" w:after="0" w:line="276" w:lineRule="auto"/>
        <w:ind w:left="851"/>
        <w:jc w:val="both"/>
        <w:rPr>
          <w:rFonts w:ascii="Arial" w:hAnsi="Arial" w:cs="Arial"/>
          <w:noProof/>
        </w:rPr>
      </w:pPr>
      <w:r w:rsidRPr="000829BD">
        <w:rPr>
          <w:rFonts w:ascii="Arial" w:hAnsi="Arial" w:cs="Arial"/>
          <w:noProof/>
        </w:rPr>
        <w:t xml:space="preserve">5. </w:t>
      </w:r>
      <w:r w:rsidR="008A4AE7" w:rsidRPr="000829BD">
        <w:rPr>
          <w:rFonts w:ascii="Arial" w:hAnsi="Arial" w:cs="Arial"/>
          <w:noProof/>
        </w:rPr>
        <w:t>dekarbonizaciju</w:t>
      </w:r>
      <w:r w:rsidR="00373857">
        <w:rPr>
          <w:rFonts w:ascii="Arial" w:hAnsi="Arial" w:cs="Arial"/>
          <w:noProof/>
        </w:rPr>
        <w:t xml:space="preserve"> i ublažavanje klimatskih promjena</w:t>
      </w:r>
      <w:r w:rsidR="00415B65" w:rsidRPr="000829BD">
        <w:rPr>
          <w:rFonts w:ascii="Arial" w:hAnsi="Arial" w:cs="Arial"/>
          <w:noProof/>
        </w:rPr>
        <w:t>,</w:t>
      </w:r>
    </w:p>
    <w:p w14:paraId="5B505A0A" w14:textId="023D7E5C" w:rsidR="007360C4" w:rsidRPr="000829BD" w:rsidRDefault="00581364" w:rsidP="000829BD">
      <w:pPr>
        <w:tabs>
          <w:tab w:val="left" w:pos="7186"/>
        </w:tabs>
        <w:spacing w:before="120" w:after="0" w:line="276" w:lineRule="auto"/>
        <w:ind w:left="851"/>
        <w:jc w:val="both"/>
        <w:rPr>
          <w:rFonts w:ascii="Arial" w:hAnsi="Arial" w:cs="Arial"/>
          <w:noProof/>
        </w:rPr>
      </w:pPr>
      <w:r w:rsidRPr="000829BD">
        <w:rPr>
          <w:rFonts w:ascii="Arial" w:hAnsi="Arial" w:cs="Arial"/>
          <w:noProof/>
        </w:rPr>
        <w:t xml:space="preserve">6. </w:t>
      </w:r>
      <w:r w:rsidR="008A4AE7" w:rsidRPr="000829BD">
        <w:rPr>
          <w:rFonts w:ascii="Arial" w:hAnsi="Arial" w:cs="Arial"/>
          <w:noProof/>
        </w:rPr>
        <w:t>očuvanje i unapređenje mreže prometnih, infrastrukturnih i energetskih koridora</w:t>
      </w:r>
      <w:r w:rsidR="00415B65" w:rsidRPr="000829BD">
        <w:rPr>
          <w:rFonts w:ascii="Arial" w:hAnsi="Arial" w:cs="Arial"/>
          <w:noProof/>
        </w:rPr>
        <w:t>,</w:t>
      </w:r>
    </w:p>
    <w:p w14:paraId="349B1CDB" w14:textId="111E8F40" w:rsidR="007360C4" w:rsidRPr="000829BD" w:rsidRDefault="00581364" w:rsidP="55D4B594">
      <w:pPr>
        <w:tabs>
          <w:tab w:val="left" w:pos="7186"/>
        </w:tabs>
        <w:spacing w:before="120" w:after="0" w:line="276" w:lineRule="auto"/>
        <w:ind w:left="851"/>
        <w:jc w:val="both"/>
        <w:rPr>
          <w:rFonts w:ascii="Arial" w:hAnsi="Arial" w:cs="Arial"/>
          <w:noProof/>
        </w:rPr>
      </w:pPr>
      <w:r w:rsidRPr="4885D64A">
        <w:rPr>
          <w:rFonts w:ascii="Arial" w:hAnsi="Arial" w:cs="Arial"/>
          <w:noProof/>
        </w:rPr>
        <w:t xml:space="preserve">7. </w:t>
      </w:r>
      <w:r w:rsidR="008A4AE7" w:rsidRPr="4885D64A">
        <w:rPr>
          <w:rFonts w:ascii="Arial" w:hAnsi="Arial" w:cs="Arial"/>
          <w:noProof/>
        </w:rPr>
        <w:t>očuvanje</w:t>
      </w:r>
      <w:r w:rsidR="491F54FC" w:rsidRPr="4885D64A">
        <w:rPr>
          <w:rFonts w:ascii="Arial" w:hAnsi="Arial" w:cs="Arial"/>
          <w:noProof/>
        </w:rPr>
        <w:t xml:space="preserve"> i unaprjeđenje</w:t>
      </w:r>
      <w:r w:rsidR="008A4AE7" w:rsidRPr="4885D64A">
        <w:rPr>
          <w:rFonts w:ascii="Arial" w:hAnsi="Arial" w:cs="Arial"/>
          <w:noProof/>
        </w:rPr>
        <w:t xml:space="preserve"> zaštićenih prirodnih vrijednosti</w:t>
      </w:r>
      <w:r w:rsidR="00415B65" w:rsidRPr="4885D64A">
        <w:rPr>
          <w:rFonts w:ascii="Arial" w:hAnsi="Arial" w:cs="Arial"/>
          <w:b/>
          <w:bCs/>
          <w:noProof/>
        </w:rPr>
        <w:t xml:space="preserve"> </w:t>
      </w:r>
      <w:r w:rsidR="5753BBE3" w:rsidRPr="4885D64A">
        <w:rPr>
          <w:rFonts w:ascii="Arial" w:hAnsi="Arial" w:cs="Arial"/>
          <w:noProof/>
        </w:rPr>
        <w:t xml:space="preserve">i krajobraza </w:t>
      </w:r>
      <w:r w:rsidR="36A5FD57" w:rsidRPr="4885D64A">
        <w:rPr>
          <w:rFonts w:ascii="Arial" w:hAnsi="Arial" w:cs="Arial"/>
          <w:noProof/>
        </w:rPr>
        <w:t xml:space="preserve">te </w:t>
      </w:r>
      <w:r w:rsidR="36A5FD57" w:rsidRPr="002C7C76">
        <w:rPr>
          <w:rFonts w:ascii="Arial" w:hAnsi="Arial" w:cs="Arial"/>
          <w:noProof/>
        </w:rPr>
        <w:t xml:space="preserve">kvalitetan i human razvoj gradskih i ruralnih naselja, razvoj zelene infrastrukture te siguran, zdrav, društveno funkcionalan životni i radni okoliš </w:t>
      </w:r>
    </w:p>
    <w:p w14:paraId="3166E876" w14:textId="2D1D3F63" w:rsidR="00CC0534" w:rsidRPr="00CC0534" w:rsidRDefault="00581364" w:rsidP="000829BD">
      <w:pPr>
        <w:tabs>
          <w:tab w:val="left" w:pos="7186"/>
        </w:tabs>
        <w:spacing w:before="120" w:after="0" w:line="276" w:lineRule="auto"/>
        <w:ind w:left="851"/>
        <w:jc w:val="both"/>
        <w:rPr>
          <w:rFonts w:ascii="Arial" w:hAnsi="Arial" w:cs="Arial"/>
          <w:noProof/>
        </w:rPr>
      </w:pPr>
      <w:r w:rsidRPr="000829BD">
        <w:rPr>
          <w:rFonts w:ascii="Arial" w:hAnsi="Arial" w:cs="Arial"/>
          <w:noProof/>
        </w:rPr>
        <w:t xml:space="preserve">8.  </w:t>
      </w:r>
      <w:r w:rsidR="008A4AE7" w:rsidRPr="000829BD">
        <w:rPr>
          <w:rFonts w:ascii="Arial" w:hAnsi="Arial" w:cs="Arial"/>
          <w:noProof/>
        </w:rPr>
        <w:t>zaštitu kulturnih dobara i drugih vrijednosti.</w:t>
      </w:r>
    </w:p>
    <w:p w14:paraId="771FDA82"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Obuhvat</w:t>
      </w:r>
      <w:r w:rsidR="00B62007" w:rsidRPr="0059313F">
        <w:rPr>
          <w:rFonts w:ascii="Arial" w:hAnsi="Arial" w:cs="Arial"/>
          <w:b/>
          <w:bCs/>
          <w:i/>
          <w:iCs/>
        </w:rPr>
        <w:t xml:space="preserve"> </w:t>
      </w:r>
      <w:r w:rsidRPr="0059313F">
        <w:rPr>
          <w:rFonts w:ascii="Arial" w:hAnsi="Arial" w:cs="Arial"/>
          <w:b/>
          <w:bCs/>
          <w:i/>
          <w:iCs/>
        </w:rPr>
        <w:t>Plana</w:t>
      </w:r>
    </w:p>
    <w:p w14:paraId="1C0EAC02"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4.</w:t>
      </w:r>
    </w:p>
    <w:p w14:paraId="6BB90F5F" w14:textId="56157133" w:rsidR="00CC0534" w:rsidRDefault="008A4AE7" w:rsidP="000829BD">
      <w:pPr>
        <w:tabs>
          <w:tab w:val="left" w:pos="7186"/>
        </w:tabs>
        <w:spacing w:before="120" w:after="0" w:line="276" w:lineRule="auto"/>
        <w:jc w:val="both"/>
        <w:rPr>
          <w:rFonts w:ascii="Arial" w:hAnsi="Arial" w:cs="Arial"/>
          <w:b/>
          <w:bCs/>
          <w:i/>
          <w:iCs/>
        </w:rPr>
      </w:pPr>
      <w:r w:rsidRPr="0059313F">
        <w:rPr>
          <w:rFonts w:ascii="Arial" w:hAnsi="Arial" w:cs="Arial"/>
          <w:noProof/>
        </w:rPr>
        <w:t>Prostorni obuhvat Plana obuhvaća ukupno administrativno područje Grada Zagreba površine oko 640 km2.</w:t>
      </w:r>
    </w:p>
    <w:p w14:paraId="0F3D1252" w14:textId="54A226D8" w:rsidR="00D414D1" w:rsidRPr="0059313F" w:rsidRDefault="008A4AE7" w:rsidP="00AD4106">
      <w:pPr>
        <w:keepNext/>
        <w:spacing w:before="240" w:after="0" w:line="276" w:lineRule="auto"/>
        <w:jc w:val="center"/>
        <w:rPr>
          <w:rFonts w:ascii="Arial" w:hAnsi="Arial" w:cs="Arial"/>
          <w:b/>
          <w:bCs/>
          <w:i/>
          <w:iCs/>
        </w:rPr>
      </w:pPr>
      <w:r w:rsidRPr="0059313F">
        <w:rPr>
          <w:rFonts w:ascii="Arial" w:hAnsi="Arial" w:cs="Arial"/>
          <w:b/>
          <w:bCs/>
          <w:i/>
          <w:iCs/>
        </w:rPr>
        <w:t>Sažeta ocjena stanja u obuhvatu</w:t>
      </w:r>
      <w:r w:rsidR="00B62007" w:rsidRPr="0059313F">
        <w:rPr>
          <w:rFonts w:ascii="Arial" w:hAnsi="Arial" w:cs="Arial"/>
          <w:b/>
          <w:bCs/>
          <w:i/>
          <w:iCs/>
        </w:rPr>
        <w:t xml:space="preserve"> </w:t>
      </w:r>
      <w:r w:rsidRPr="0059313F">
        <w:rPr>
          <w:rFonts w:ascii="Arial" w:hAnsi="Arial" w:cs="Arial"/>
          <w:b/>
          <w:bCs/>
          <w:i/>
          <w:iCs/>
        </w:rPr>
        <w:t>Plana</w:t>
      </w:r>
    </w:p>
    <w:p w14:paraId="34F49B0C" w14:textId="77777777" w:rsidR="00D414D1" w:rsidRPr="0059313F" w:rsidRDefault="008A4AE7" w:rsidP="00AD4106">
      <w:pPr>
        <w:keepNext/>
        <w:spacing w:before="120" w:after="0" w:line="276" w:lineRule="auto"/>
        <w:jc w:val="center"/>
        <w:rPr>
          <w:rFonts w:ascii="Arial" w:hAnsi="Arial" w:cs="Arial"/>
        </w:rPr>
      </w:pPr>
      <w:r w:rsidRPr="0059313F">
        <w:rPr>
          <w:rFonts w:ascii="Arial" w:hAnsi="Arial" w:cs="Arial"/>
        </w:rPr>
        <w:t>Članak 5.</w:t>
      </w:r>
    </w:p>
    <w:p w14:paraId="26ECEB3C" w14:textId="5030B9A6" w:rsidR="00D414D1" w:rsidRPr="0059313F" w:rsidRDefault="00581364" w:rsidP="00013E0D">
      <w:pPr>
        <w:tabs>
          <w:tab w:val="left" w:pos="7186"/>
        </w:tabs>
        <w:spacing w:before="120" w:after="0" w:line="276" w:lineRule="auto"/>
        <w:jc w:val="both"/>
        <w:rPr>
          <w:rFonts w:ascii="Arial" w:hAnsi="Arial" w:cs="Arial"/>
          <w:noProof/>
        </w:rPr>
      </w:pPr>
      <w:r>
        <w:rPr>
          <w:rFonts w:ascii="Arial" w:hAnsi="Arial" w:cs="Arial"/>
          <w:noProof/>
        </w:rPr>
        <w:t xml:space="preserve">(1) </w:t>
      </w:r>
      <w:r w:rsidR="008A4AE7" w:rsidRPr="0059313F">
        <w:rPr>
          <w:rFonts w:ascii="Arial" w:hAnsi="Arial" w:cs="Arial"/>
          <w:noProof/>
        </w:rPr>
        <w:t>Gradska skupština Grada Zagreba</w:t>
      </w:r>
      <w:r w:rsidR="00C66DE8">
        <w:rPr>
          <w:rFonts w:ascii="Arial" w:hAnsi="Arial" w:cs="Arial"/>
          <w:noProof/>
        </w:rPr>
        <w:t xml:space="preserve"> </w:t>
      </w:r>
      <w:r w:rsidR="00C66DE8" w:rsidRPr="0059313F">
        <w:rPr>
          <w:rFonts w:ascii="Arial" w:hAnsi="Arial" w:cs="Arial"/>
          <w:noProof/>
        </w:rPr>
        <w:t xml:space="preserve">je </w:t>
      </w:r>
      <w:r w:rsidR="00C66DE8">
        <w:rPr>
          <w:rFonts w:ascii="Arial" w:hAnsi="Arial" w:cs="Arial"/>
          <w:noProof/>
        </w:rPr>
        <w:t xml:space="preserve">na 11. sjednici, održanoj 12. travnja 2001., </w:t>
      </w:r>
      <w:r w:rsidR="004C0E22">
        <w:rPr>
          <w:rFonts w:ascii="Arial" w:hAnsi="Arial" w:cs="Arial"/>
          <w:noProof/>
        </w:rPr>
        <w:t xml:space="preserve">donijela </w:t>
      </w:r>
      <w:r w:rsidR="008A4AE7" w:rsidRPr="0059313F">
        <w:rPr>
          <w:rFonts w:ascii="Arial" w:hAnsi="Arial" w:cs="Arial"/>
          <w:noProof/>
        </w:rPr>
        <w:t>važeći PPGZ</w:t>
      </w:r>
      <w:r w:rsidR="00500202">
        <w:rPr>
          <w:rFonts w:ascii="Arial" w:hAnsi="Arial" w:cs="Arial"/>
          <w:noProof/>
        </w:rPr>
        <w:t xml:space="preserve"> </w:t>
      </w:r>
      <w:r w:rsidR="008A4AE7" w:rsidRPr="0059313F">
        <w:rPr>
          <w:rFonts w:ascii="Arial" w:hAnsi="Arial" w:cs="Arial"/>
          <w:noProof/>
        </w:rPr>
        <w:t>čime su se za to područje utvrdili ciljevi prostornog</w:t>
      </w:r>
      <w:r w:rsidR="00C66DE8">
        <w:rPr>
          <w:rFonts w:ascii="Arial" w:hAnsi="Arial" w:cs="Arial"/>
          <w:noProof/>
        </w:rPr>
        <w:t xml:space="preserve"> razvoja</w:t>
      </w:r>
      <w:r w:rsidR="008A4AE7" w:rsidRPr="0059313F">
        <w:rPr>
          <w:rFonts w:ascii="Arial" w:hAnsi="Arial" w:cs="Arial"/>
          <w:noProof/>
        </w:rPr>
        <w:t>, racionalno korištenje prostora i način i uvjeti gradnje u odnosu na stanje u prostoru u trenutku njegove izrade i donošenja. Radi usklađenja s novim zakonima i propisima, stanjem u gospodarstvu i prostoru te u svrhu omogućavanja realizacije projekata, periodično su vršene izmjene i dopune</w:t>
      </w:r>
      <w:r w:rsidR="00B37C5B" w:rsidRPr="00B37C5B">
        <w:rPr>
          <w:rFonts w:ascii="Arial" w:hAnsi="Arial" w:cs="Arial"/>
          <w:noProof/>
        </w:rPr>
        <w:t xml:space="preserve"> </w:t>
      </w:r>
      <w:r w:rsidR="00B37C5B">
        <w:rPr>
          <w:rFonts w:ascii="Arial" w:hAnsi="Arial" w:cs="Arial"/>
          <w:noProof/>
        </w:rPr>
        <w:t xml:space="preserve">važećeg </w:t>
      </w:r>
      <w:r w:rsidR="00B37C5B" w:rsidRPr="0059313F">
        <w:rPr>
          <w:rFonts w:ascii="Arial" w:hAnsi="Arial" w:cs="Arial"/>
          <w:noProof/>
        </w:rPr>
        <w:t>PPGZ</w:t>
      </w:r>
      <w:r w:rsidR="00B37C5B">
        <w:rPr>
          <w:rFonts w:ascii="Arial" w:hAnsi="Arial" w:cs="Arial"/>
          <w:noProof/>
        </w:rPr>
        <w:t>-a</w:t>
      </w:r>
      <w:r w:rsidR="008A4AE7" w:rsidRPr="0059313F">
        <w:rPr>
          <w:rFonts w:ascii="Arial" w:hAnsi="Arial" w:cs="Arial"/>
          <w:noProof/>
        </w:rPr>
        <w:t xml:space="preserve">. </w:t>
      </w:r>
    </w:p>
    <w:p w14:paraId="7C5FB575" w14:textId="784EF43C" w:rsidR="007360C4" w:rsidRPr="0059313F" w:rsidRDefault="00581364" w:rsidP="00013E0D">
      <w:pPr>
        <w:tabs>
          <w:tab w:val="left" w:pos="7186"/>
        </w:tabs>
        <w:spacing w:before="120" w:after="0" w:line="276" w:lineRule="auto"/>
        <w:jc w:val="both"/>
        <w:rPr>
          <w:rFonts w:ascii="Arial" w:hAnsi="Arial" w:cs="Arial"/>
          <w:noProof/>
        </w:rPr>
      </w:pPr>
      <w:r>
        <w:rPr>
          <w:rFonts w:ascii="Arial" w:hAnsi="Arial" w:cs="Arial"/>
          <w:noProof/>
        </w:rPr>
        <w:t xml:space="preserve">(2) </w:t>
      </w:r>
      <w:r w:rsidR="008A4AE7" w:rsidRPr="0059313F">
        <w:rPr>
          <w:rFonts w:ascii="Arial" w:hAnsi="Arial" w:cs="Arial"/>
          <w:noProof/>
        </w:rPr>
        <w:t>Unatoč brojnim postupcima izmjena i dopuna važećeg PPGZ-a od 2001. do danas</w:t>
      </w:r>
      <w:r w:rsidR="004C0E22">
        <w:rPr>
          <w:rFonts w:ascii="Arial" w:hAnsi="Arial" w:cs="Arial"/>
          <w:noProof/>
        </w:rPr>
        <w:t>,</w:t>
      </w:r>
      <w:r w:rsidR="008A4AE7" w:rsidRPr="0059313F">
        <w:rPr>
          <w:rFonts w:ascii="Arial" w:hAnsi="Arial" w:cs="Arial"/>
          <w:noProof/>
        </w:rPr>
        <w:t xml:space="preserve"> nisu provedene niti jedne sveobuhvatne izmjene i dopune koje bi adekvatno odgovorile na promjene u prostornom, demografskom, sociološkom i gospodarskom razvoju Grada Zagreba </w:t>
      </w:r>
      <w:r w:rsidR="00C16EB4">
        <w:rPr>
          <w:rFonts w:ascii="Arial" w:hAnsi="Arial" w:cs="Arial"/>
          <w:noProof/>
        </w:rPr>
        <w:t xml:space="preserve">niti se dosadašnjim izmjenama i dopunama </w:t>
      </w:r>
      <w:r w:rsidR="00B37C5B">
        <w:rPr>
          <w:rFonts w:ascii="Arial" w:hAnsi="Arial" w:cs="Arial"/>
          <w:noProof/>
        </w:rPr>
        <w:t>važećeg PPGZ-a</w:t>
      </w:r>
      <w:r w:rsidR="00C16EB4">
        <w:rPr>
          <w:rFonts w:ascii="Arial" w:hAnsi="Arial" w:cs="Arial"/>
          <w:noProof/>
        </w:rPr>
        <w:t xml:space="preserve"> odgovorilo na izazove koje donose klimatske promjene</w:t>
      </w:r>
      <w:r w:rsidR="008A4AE7" w:rsidRPr="0059313F">
        <w:rPr>
          <w:rFonts w:ascii="Arial" w:hAnsi="Arial" w:cs="Arial"/>
          <w:noProof/>
        </w:rPr>
        <w:t xml:space="preserve">. </w:t>
      </w:r>
      <w:r w:rsidR="00C16EB4">
        <w:rPr>
          <w:rFonts w:ascii="Arial" w:hAnsi="Arial" w:cs="Arial"/>
          <w:noProof/>
        </w:rPr>
        <w:t>Osim navedenog</w:t>
      </w:r>
      <w:r w:rsidR="00B37C5B">
        <w:rPr>
          <w:rFonts w:ascii="Arial" w:hAnsi="Arial" w:cs="Arial"/>
          <w:noProof/>
        </w:rPr>
        <w:t>,</w:t>
      </w:r>
      <w:r w:rsidR="00C16EB4">
        <w:rPr>
          <w:rFonts w:ascii="Arial" w:hAnsi="Arial" w:cs="Arial"/>
          <w:noProof/>
        </w:rPr>
        <w:t xml:space="preserve"> s</w:t>
      </w:r>
      <w:r w:rsidR="008A4AE7" w:rsidRPr="0059313F">
        <w:rPr>
          <w:rFonts w:ascii="Arial" w:hAnsi="Arial" w:cs="Arial"/>
          <w:noProof/>
        </w:rPr>
        <w:t>tandard el</w:t>
      </w:r>
      <w:r w:rsidR="005955B5">
        <w:rPr>
          <w:rFonts w:ascii="Arial" w:hAnsi="Arial" w:cs="Arial"/>
          <w:noProof/>
        </w:rPr>
        <w:t>a</w:t>
      </w:r>
      <w:r w:rsidR="008A4AE7" w:rsidRPr="0059313F">
        <w:rPr>
          <w:rFonts w:ascii="Arial" w:hAnsi="Arial" w:cs="Arial"/>
          <w:noProof/>
        </w:rPr>
        <w:t>borata važećeg PPGZ-a je zastario i</w:t>
      </w:r>
      <w:r w:rsidR="00C66DE8">
        <w:rPr>
          <w:rFonts w:ascii="Arial" w:hAnsi="Arial" w:cs="Arial"/>
          <w:noProof/>
        </w:rPr>
        <w:t xml:space="preserve"> s</w:t>
      </w:r>
      <w:r w:rsidR="008A4AE7" w:rsidRPr="0059313F">
        <w:rPr>
          <w:rFonts w:ascii="Arial" w:hAnsi="Arial" w:cs="Arial"/>
          <w:noProof/>
        </w:rPr>
        <w:t xml:space="preserve">toga je </w:t>
      </w:r>
      <w:r w:rsidR="00C66DE8">
        <w:rPr>
          <w:rFonts w:ascii="Arial" w:hAnsi="Arial" w:cs="Arial"/>
          <w:noProof/>
        </w:rPr>
        <w:t xml:space="preserve">Plan </w:t>
      </w:r>
      <w:r w:rsidR="008A4AE7" w:rsidRPr="0059313F">
        <w:rPr>
          <w:rFonts w:ascii="Arial" w:hAnsi="Arial" w:cs="Arial"/>
          <w:noProof/>
        </w:rPr>
        <w:t xml:space="preserve">potrebno izraditi i digitalizirati u skladu s </w:t>
      </w:r>
      <w:r w:rsidR="00C66DE8">
        <w:rPr>
          <w:rFonts w:ascii="Arial" w:hAnsi="Arial" w:cs="Arial"/>
          <w:noProof/>
        </w:rPr>
        <w:t xml:space="preserve">odredbama </w:t>
      </w:r>
      <w:r>
        <w:rPr>
          <w:rFonts w:ascii="Arial" w:hAnsi="Arial" w:cs="Arial"/>
          <w:noProof/>
        </w:rPr>
        <w:t xml:space="preserve">Zakona i </w:t>
      </w:r>
      <w:r w:rsidRPr="00DF0A8B">
        <w:rPr>
          <w:rFonts w:ascii="Arial" w:hAnsi="Arial" w:cs="Arial"/>
          <w:noProof/>
        </w:rPr>
        <w:t>ostalim važećim propisima iz područja prostornog uređenja</w:t>
      </w:r>
      <w:r>
        <w:rPr>
          <w:rFonts w:ascii="Arial" w:hAnsi="Arial" w:cs="Arial"/>
          <w:noProof/>
        </w:rPr>
        <w:t>.</w:t>
      </w:r>
      <w:r w:rsidRPr="0059313F" w:rsidDel="00581364">
        <w:rPr>
          <w:rFonts w:ascii="Arial" w:hAnsi="Arial" w:cs="Arial"/>
          <w:noProof/>
        </w:rPr>
        <w:t xml:space="preserve"> </w:t>
      </w:r>
    </w:p>
    <w:p w14:paraId="7EC132A0"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 xml:space="preserve">Popis sektorskih strategija i drugih dokumenata u skladu s kojima se utvrđuju zahtjevi za </w:t>
      </w:r>
      <w:r w:rsidR="00895532" w:rsidRPr="0059313F">
        <w:rPr>
          <w:rFonts w:ascii="Arial" w:hAnsi="Arial" w:cs="Arial"/>
          <w:b/>
          <w:bCs/>
          <w:i/>
          <w:iCs/>
          <w:noProof/>
        </w:rPr>
        <w:t>izradu</w:t>
      </w:r>
      <w:r w:rsidRPr="0059313F">
        <w:rPr>
          <w:rFonts w:ascii="Arial" w:hAnsi="Arial" w:cs="Arial"/>
          <w:b/>
          <w:bCs/>
          <w:i/>
          <w:iCs/>
        </w:rPr>
        <w:t xml:space="preserve"> Plana</w:t>
      </w:r>
    </w:p>
    <w:p w14:paraId="54C01E55"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6.</w:t>
      </w:r>
    </w:p>
    <w:p w14:paraId="6958869B" w14:textId="07FCA753" w:rsidR="00D414D1" w:rsidRPr="0059313F" w:rsidRDefault="00643817" w:rsidP="00013E0D">
      <w:pPr>
        <w:tabs>
          <w:tab w:val="left" w:pos="7186"/>
        </w:tabs>
        <w:spacing w:before="120" w:after="0" w:line="276" w:lineRule="auto"/>
        <w:jc w:val="both"/>
        <w:rPr>
          <w:rFonts w:ascii="Arial" w:hAnsi="Arial" w:cs="Arial"/>
          <w:noProof/>
        </w:rPr>
      </w:pPr>
      <w:r>
        <w:rPr>
          <w:rFonts w:ascii="Arial" w:hAnsi="Arial" w:cs="Arial"/>
          <w:noProof/>
        </w:rPr>
        <w:t xml:space="preserve">(1) </w:t>
      </w:r>
      <w:r w:rsidR="008A4AE7" w:rsidRPr="0059313F">
        <w:rPr>
          <w:rFonts w:ascii="Arial" w:hAnsi="Arial" w:cs="Arial"/>
          <w:noProof/>
        </w:rPr>
        <w:t>Za izradu Plana koristit će se važeći PPGZ i podaci koje će u svojim zahtjevima dostaviti nadležna javnopravna tijela i pravne osobe s javnim ovlastima iz svog djelokruga, kao i dostupni podaci iz sektorskih strategija, planova, studija, stručnih podloga, tehničke dokumentacije i ostal</w:t>
      </w:r>
      <w:r>
        <w:rPr>
          <w:rFonts w:ascii="Arial" w:hAnsi="Arial" w:cs="Arial"/>
          <w:noProof/>
        </w:rPr>
        <w:t>ih dokumenata</w:t>
      </w:r>
      <w:r w:rsidR="008A4AE7" w:rsidRPr="0059313F">
        <w:rPr>
          <w:rFonts w:ascii="Arial" w:hAnsi="Arial" w:cs="Arial"/>
          <w:noProof/>
        </w:rPr>
        <w:t xml:space="preserve"> koji su izrađeni za prostor obuhvata </w:t>
      </w:r>
      <w:r w:rsidR="00B37C5B">
        <w:rPr>
          <w:rFonts w:ascii="Arial" w:hAnsi="Arial" w:cs="Arial"/>
          <w:noProof/>
        </w:rPr>
        <w:t xml:space="preserve">Plana </w:t>
      </w:r>
      <w:r w:rsidR="008A4AE7" w:rsidRPr="0059313F">
        <w:rPr>
          <w:rFonts w:ascii="Arial" w:hAnsi="Arial" w:cs="Arial"/>
          <w:noProof/>
        </w:rPr>
        <w:t>i šire.</w:t>
      </w:r>
    </w:p>
    <w:p w14:paraId="0430DF73" w14:textId="70EBE663" w:rsidR="007360C4" w:rsidRPr="0059313F" w:rsidRDefault="00643817" w:rsidP="00013E0D">
      <w:pPr>
        <w:tabs>
          <w:tab w:val="left" w:pos="7186"/>
        </w:tabs>
        <w:spacing w:before="120" w:after="0" w:line="276" w:lineRule="auto"/>
        <w:jc w:val="both"/>
        <w:rPr>
          <w:rFonts w:ascii="Arial" w:hAnsi="Arial" w:cs="Arial"/>
          <w:noProof/>
        </w:rPr>
      </w:pPr>
      <w:r>
        <w:rPr>
          <w:rFonts w:ascii="Arial" w:hAnsi="Arial" w:cs="Arial"/>
          <w:noProof/>
        </w:rPr>
        <w:lastRenderedPageBreak/>
        <w:t xml:space="preserve">(2) </w:t>
      </w:r>
      <w:r w:rsidR="008A4AE7" w:rsidRPr="0059313F">
        <w:rPr>
          <w:rFonts w:ascii="Arial" w:hAnsi="Arial" w:cs="Arial"/>
          <w:noProof/>
        </w:rPr>
        <w:t>Za potrebe izrade Plana potrebno je pribaviti sljedeće stručne podloge:</w:t>
      </w:r>
    </w:p>
    <w:p w14:paraId="2933D277" w14:textId="44422891" w:rsidR="00B71556" w:rsidRDefault="00825E43" w:rsidP="00CC0534">
      <w:pPr>
        <w:pStyle w:val="ListParagraph"/>
        <w:numPr>
          <w:ilvl w:val="0"/>
          <w:numId w:val="32"/>
        </w:numPr>
        <w:tabs>
          <w:tab w:val="left" w:pos="7186"/>
        </w:tabs>
        <w:spacing w:before="120" w:after="120" w:line="360" w:lineRule="auto"/>
        <w:jc w:val="both"/>
        <w:rPr>
          <w:rFonts w:ascii="Arial" w:hAnsi="Arial" w:cs="Arial"/>
          <w:noProof/>
        </w:rPr>
      </w:pPr>
      <w:r w:rsidRPr="00CC0534">
        <w:rPr>
          <w:rFonts w:ascii="Arial" w:hAnsi="Arial" w:cs="Arial"/>
          <w:noProof/>
        </w:rPr>
        <w:t>st</w:t>
      </w:r>
      <w:r w:rsidR="008A4AE7" w:rsidRPr="00CC0534">
        <w:rPr>
          <w:rFonts w:ascii="Arial" w:hAnsi="Arial" w:cs="Arial"/>
          <w:noProof/>
        </w:rPr>
        <w:t>udiju šum</w:t>
      </w:r>
      <w:r w:rsidRPr="00CC0534">
        <w:rPr>
          <w:rFonts w:ascii="Arial" w:hAnsi="Arial" w:cs="Arial"/>
          <w:noProof/>
        </w:rPr>
        <w:t>a</w:t>
      </w:r>
      <w:r w:rsidR="008A4AE7" w:rsidRPr="00CC0534">
        <w:rPr>
          <w:rFonts w:ascii="Arial" w:hAnsi="Arial" w:cs="Arial"/>
          <w:noProof/>
        </w:rPr>
        <w:t xml:space="preserve"> i šumsko</w:t>
      </w:r>
      <w:r w:rsidRPr="00CC0534">
        <w:rPr>
          <w:rFonts w:ascii="Arial" w:hAnsi="Arial" w:cs="Arial"/>
          <w:noProof/>
        </w:rPr>
        <w:t>g</w:t>
      </w:r>
      <w:r w:rsidR="008A4AE7" w:rsidRPr="00CC0534">
        <w:rPr>
          <w:rFonts w:ascii="Arial" w:hAnsi="Arial" w:cs="Arial"/>
          <w:noProof/>
        </w:rPr>
        <w:t xml:space="preserve"> zemljišt</w:t>
      </w:r>
      <w:r w:rsidRPr="00CC0534">
        <w:rPr>
          <w:rFonts w:ascii="Arial" w:hAnsi="Arial" w:cs="Arial"/>
          <w:noProof/>
        </w:rPr>
        <w:t>a,</w:t>
      </w:r>
    </w:p>
    <w:p w14:paraId="2558C5F6" w14:textId="3C887D42" w:rsidR="007360C4" w:rsidRPr="00CC0534" w:rsidRDefault="00825E43" w:rsidP="00CC0534">
      <w:pPr>
        <w:pStyle w:val="ListParagraph"/>
        <w:numPr>
          <w:ilvl w:val="0"/>
          <w:numId w:val="32"/>
        </w:numPr>
        <w:tabs>
          <w:tab w:val="left" w:pos="7186"/>
        </w:tabs>
        <w:spacing w:before="120" w:after="120" w:line="360" w:lineRule="auto"/>
        <w:jc w:val="both"/>
        <w:rPr>
          <w:rFonts w:ascii="Arial" w:hAnsi="Arial" w:cs="Arial"/>
          <w:noProof/>
        </w:rPr>
      </w:pPr>
      <w:r w:rsidRPr="4885D64A">
        <w:rPr>
          <w:rFonts w:ascii="Arial" w:hAnsi="Arial" w:cs="Arial"/>
          <w:noProof/>
        </w:rPr>
        <w:t>s</w:t>
      </w:r>
      <w:r w:rsidR="00756883" w:rsidRPr="4885D64A">
        <w:rPr>
          <w:rFonts w:ascii="Arial" w:hAnsi="Arial" w:cs="Arial"/>
          <w:noProof/>
        </w:rPr>
        <w:t>tudiju a</w:t>
      </w:r>
      <w:r w:rsidR="008A4AE7" w:rsidRPr="4885D64A">
        <w:rPr>
          <w:rFonts w:ascii="Arial" w:hAnsi="Arial" w:cs="Arial"/>
          <w:noProof/>
        </w:rPr>
        <w:t>grikulturn</w:t>
      </w:r>
      <w:r w:rsidRPr="4885D64A">
        <w:rPr>
          <w:rFonts w:ascii="Arial" w:hAnsi="Arial" w:cs="Arial"/>
          <w:noProof/>
        </w:rPr>
        <w:t>og</w:t>
      </w:r>
      <w:r w:rsidR="008A4AE7" w:rsidRPr="4885D64A">
        <w:rPr>
          <w:rFonts w:ascii="Arial" w:hAnsi="Arial" w:cs="Arial"/>
          <w:noProof/>
        </w:rPr>
        <w:t xml:space="preserve"> krajobraz</w:t>
      </w:r>
      <w:r w:rsidRPr="4885D64A">
        <w:rPr>
          <w:rFonts w:ascii="Arial" w:hAnsi="Arial" w:cs="Arial"/>
          <w:noProof/>
        </w:rPr>
        <w:t>a</w:t>
      </w:r>
      <w:r w:rsidR="008A4AE7" w:rsidRPr="4885D64A">
        <w:rPr>
          <w:rFonts w:ascii="Arial" w:hAnsi="Arial" w:cs="Arial"/>
          <w:noProof/>
        </w:rPr>
        <w:t xml:space="preserve"> Grada Zagreba, zelen</w:t>
      </w:r>
      <w:r w:rsidRPr="4885D64A">
        <w:rPr>
          <w:rFonts w:ascii="Arial" w:hAnsi="Arial" w:cs="Arial"/>
          <w:noProof/>
        </w:rPr>
        <w:t>e</w:t>
      </w:r>
      <w:r w:rsidR="008A4AE7" w:rsidRPr="4885D64A">
        <w:rPr>
          <w:rFonts w:ascii="Arial" w:hAnsi="Arial" w:cs="Arial"/>
          <w:noProof/>
        </w:rPr>
        <w:t xml:space="preserve"> infrastruktur</w:t>
      </w:r>
      <w:r w:rsidRPr="4885D64A">
        <w:rPr>
          <w:rFonts w:ascii="Arial" w:hAnsi="Arial" w:cs="Arial"/>
          <w:noProof/>
        </w:rPr>
        <w:t>e</w:t>
      </w:r>
      <w:r w:rsidR="008A4AE7" w:rsidRPr="4885D64A">
        <w:rPr>
          <w:rFonts w:ascii="Arial" w:hAnsi="Arial" w:cs="Arial"/>
          <w:noProof/>
        </w:rPr>
        <w:t xml:space="preserve"> i rješenja utemeljena na prirodi</w:t>
      </w:r>
      <w:r w:rsidRPr="4885D64A">
        <w:rPr>
          <w:rFonts w:ascii="Arial" w:hAnsi="Arial" w:cs="Arial"/>
          <w:noProof/>
        </w:rPr>
        <w:t>,</w:t>
      </w:r>
    </w:p>
    <w:p w14:paraId="59AF359F" w14:textId="7E816BE2" w:rsidR="007360C4" w:rsidRPr="00CC0534" w:rsidRDefault="00825E43" w:rsidP="00CC0534">
      <w:pPr>
        <w:pStyle w:val="ListParagraph"/>
        <w:numPr>
          <w:ilvl w:val="0"/>
          <w:numId w:val="32"/>
        </w:numPr>
        <w:tabs>
          <w:tab w:val="left" w:pos="7186"/>
        </w:tabs>
        <w:spacing w:before="120" w:after="120" w:line="360" w:lineRule="auto"/>
        <w:jc w:val="both"/>
        <w:rPr>
          <w:rFonts w:ascii="Arial" w:hAnsi="Arial" w:cs="Arial"/>
          <w:noProof/>
        </w:rPr>
      </w:pPr>
      <w:r w:rsidRPr="00CC0534">
        <w:rPr>
          <w:rFonts w:ascii="Arial" w:hAnsi="Arial" w:cs="Arial"/>
          <w:noProof/>
        </w:rPr>
        <w:t>s</w:t>
      </w:r>
      <w:r w:rsidR="008A4AE7" w:rsidRPr="00CC0534">
        <w:rPr>
          <w:rFonts w:ascii="Arial" w:hAnsi="Arial" w:cs="Arial"/>
          <w:noProof/>
        </w:rPr>
        <w:t>tručn</w:t>
      </w:r>
      <w:r w:rsidR="00074C4F" w:rsidRPr="00CC0534">
        <w:rPr>
          <w:rFonts w:ascii="Arial" w:hAnsi="Arial" w:cs="Arial"/>
          <w:noProof/>
        </w:rPr>
        <w:t>u</w:t>
      </w:r>
      <w:r w:rsidR="008A4AE7" w:rsidRPr="00CC0534">
        <w:rPr>
          <w:rFonts w:ascii="Arial" w:hAnsi="Arial" w:cs="Arial"/>
          <w:noProof/>
        </w:rPr>
        <w:t xml:space="preserve"> podlog</w:t>
      </w:r>
      <w:r w:rsidR="00074C4F" w:rsidRPr="00CC0534">
        <w:rPr>
          <w:rFonts w:ascii="Arial" w:hAnsi="Arial" w:cs="Arial"/>
          <w:noProof/>
        </w:rPr>
        <w:t>u</w:t>
      </w:r>
      <w:r w:rsidR="008A4AE7" w:rsidRPr="00CC0534">
        <w:rPr>
          <w:rFonts w:ascii="Arial" w:hAnsi="Arial" w:cs="Arial"/>
          <w:noProof/>
        </w:rPr>
        <w:t xml:space="preserve"> cestovnog prometa</w:t>
      </w:r>
      <w:r w:rsidRPr="00CC0534">
        <w:rPr>
          <w:rFonts w:ascii="Arial" w:hAnsi="Arial" w:cs="Arial"/>
          <w:noProof/>
        </w:rPr>
        <w:t>,</w:t>
      </w:r>
    </w:p>
    <w:p w14:paraId="1506A83B" w14:textId="06ECD2FD" w:rsidR="00B71556" w:rsidRPr="00CC0534" w:rsidRDefault="00825E43" w:rsidP="00CC0534">
      <w:pPr>
        <w:pStyle w:val="ListParagraph"/>
        <w:numPr>
          <w:ilvl w:val="0"/>
          <w:numId w:val="32"/>
        </w:numPr>
        <w:tabs>
          <w:tab w:val="left" w:pos="7186"/>
        </w:tabs>
        <w:spacing w:before="120" w:after="120" w:line="360" w:lineRule="auto"/>
        <w:jc w:val="both"/>
        <w:rPr>
          <w:rFonts w:ascii="Arial" w:hAnsi="Arial" w:cs="Arial"/>
          <w:noProof/>
        </w:rPr>
      </w:pPr>
      <w:r w:rsidRPr="00CC0534">
        <w:rPr>
          <w:rFonts w:ascii="Arial" w:hAnsi="Arial" w:cs="Arial"/>
          <w:noProof/>
        </w:rPr>
        <w:t>a</w:t>
      </w:r>
      <w:r w:rsidR="008A4AE7" w:rsidRPr="00CC0534">
        <w:rPr>
          <w:rFonts w:ascii="Arial" w:hAnsi="Arial" w:cs="Arial"/>
          <w:noProof/>
        </w:rPr>
        <w:t>nalizu građevinskih područja Grada Zagreba</w:t>
      </w:r>
      <w:r w:rsidRPr="00CC0534">
        <w:rPr>
          <w:rFonts w:ascii="Arial" w:hAnsi="Arial" w:cs="Arial"/>
          <w:noProof/>
        </w:rPr>
        <w:t>,</w:t>
      </w:r>
    </w:p>
    <w:p w14:paraId="470C40A0" w14:textId="3BCB4EC7" w:rsidR="00B626DF" w:rsidRPr="00CC0534" w:rsidRDefault="00825E43" w:rsidP="00CC0534">
      <w:pPr>
        <w:pStyle w:val="ListParagraph"/>
        <w:numPr>
          <w:ilvl w:val="0"/>
          <w:numId w:val="32"/>
        </w:numPr>
        <w:tabs>
          <w:tab w:val="left" w:pos="7186"/>
        </w:tabs>
        <w:spacing w:before="120" w:after="120" w:line="360" w:lineRule="auto"/>
        <w:jc w:val="both"/>
        <w:rPr>
          <w:rFonts w:ascii="Arial" w:hAnsi="Arial" w:cs="Arial"/>
          <w:noProof/>
        </w:rPr>
      </w:pPr>
      <w:bookmarkStart w:id="1" w:name="_Hlk221712949"/>
      <w:r w:rsidRPr="00CC0534">
        <w:rPr>
          <w:rFonts w:ascii="Arial" w:hAnsi="Arial" w:cs="Arial"/>
          <w:noProof/>
        </w:rPr>
        <w:t>b</w:t>
      </w:r>
      <w:r w:rsidR="008A4AE7" w:rsidRPr="00CC0534">
        <w:rPr>
          <w:rFonts w:ascii="Arial" w:hAnsi="Arial" w:cs="Arial"/>
          <w:noProof/>
        </w:rPr>
        <w:t>onitetnu kartu zemljišta Grada Zagreba</w:t>
      </w:r>
      <w:bookmarkEnd w:id="1"/>
      <w:r w:rsidR="00B71556" w:rsidRPr="00CC0534">
        <w:rPr>
          <w:rFonts w:ascii="Arial" w:hAnsi="Arial" w:cs="Arial"/>
          <w:noProof/>
        </w:rPr>
        <w:t>,</w:t>
      </w:r>
    </w:p>
    <w:p w14:paraId="6224BCD3" w14:textId="5FBEA5E5" w:rsidR="00B71556" w:rsidRPr="00CC0534" w:rsidRDefault="00825E43" w:rsidP="00CC0534">
      <w:pPr>
        <w:pStyle w:val="ListParagraph"/>
        <w:numPr>
          <w:ilvl w:val="0"/>
          <w:numId w:val="32"/>
        </w:numPr>
        <w:tabs>
          <w:tab w:val="left" w:pos="7186"/>
        </w:tabs>
        <w:spacing w:before="120" w:after="120" w:line="360" w:lineRule="auto"/>
        <w:jc w:val="both"/>
        <w:rPr>
          <w:rFonts w:ascii="Arial" w:hAnsi="Arial" w:cs="Arial"/>
          <w:noProof/>
        </w:rPr>
      </w:pPr>
      <w:r w:rsidRPr="00CC0534">
        <w:rPr>
          <w:rFonts w:ascii="Arial" w:hAnsi="Arial" w:cs="Arial"/>
          <w:noProof/>
        </w:rPr>
        <w:t>k</w:t>
      </w:r>
      <w:r w:rsidR="002C7BAA" w:rsidRPr="00CC0534">
        <w:rPr>
          <w:rFonts w:ascii="Arial" w:hAnsi="Arial" w:cs="Arial"/>
          <w:noProof/>
        </w:rPr>
        <w:t>rajobrazn</w:t>
      </w:r>
      <w:r w:rsidRPr="00CC0534">
        <w:rPr>
          <w:rFonts w:ascii="Arial" w:hAnsi="Arial" w:cs="Arial"/>
          <w:noProof/>
        </w:rPr>
        <w:t>u</w:t>
      </w:r>
      <w:r w:rsidR="002C7BAA" w:rsidRPr="00CC0534">
        <w:rPr>
          <w:rFonts w:ascii="Arial" w:hAnsi="Arial" w:cs="Arial"/>
          <w:noProof/>
        </w:rPr>
        <w:t xml:space="preserve"> osnov</w:t>
      </w:r>
      <w:r w:rsidRPr="00CC0534">
        <w:rPr>
          <w:rFonts w:ascii="Arial" w:hAnsi="Arial" w:cs="Arial"/>
          <w:noProof/>
        </w:rPr>
        <w:t>u</w:t>
      </w:r>
      <w:r w:rsidR="002C7BAA" w:rsidRPr="00CC0534">
        <w:rPr>
          <w:rFonts w:ascii="Arial" w:hAnsi="Arial" w:cs="Arial"/>
          <w:noProof/>
        </w:rPr>
        <w:t xml:space="preserve"> Grada Zagreba</w:t>
      </w:r>
      <w:r w:rsidR="00B71556" w:rsidRPr="00CC0534">
        <w:rPr>
          <w:rFonts w:ascii="Arial" w:hAnsi="Arial" w:cs="Arial"/>
          <w:noProof/>
        </w:rPr>
        <w:t xml:space="preserve"> i</w:t>
      </w:r>
    </w:p>
    <w:p w14:paraId="0BCAF176" w14:textId="25559A23" w:rsidR="002E7259" w:rsidRPr="00CC0534" w:rsidRDefault="00CB2D0A" w:rsidP="00CC0534">
      <w:pPr>
        <w:pStyle w:val="ListParagraph"/>
        <w:numPr>
          <w:ilvl w:val="0"/>
          <w:numId w:val="32"/>
        </w:numPr>
        <w:tabs>
          <w:tab w:val="left" w:pos="7186"/>
        </w:tabs>
        <w:spacing w:before="120" w:after="120" w:line="360" w:lineRule="auto"/>
        <w:jc w:val="both"/>
        <w:rPr>
          <w:rFonts w:ascii="Arial" w:hAnsi="Arial" w:cs="Arial"/>
          <w:noProof/>
        </w:rPr>
      </w:pPr>
      <w:r w:rsidRPr="00CC0534">
        <w:rPr>
          <w:rFonts w:ascii="Arial" w:hAnsi="Arial" w:cs="Arial"/>
          <w:noProof/>
        </w:rPr>
        <w:t>k</w:t>
      </w:r>
      <w:r w:rsidR="002E7259" w:rsidRPr="00CC0534">
        <w:rPr>
          <w:rFonts w:ascii="Arial" w:hAnsi="Arial" w:cs="Arial"/>
          <w:noProof/>
        </w:rPr>
        <w:t>onzervatorsku podlogu Grada Zagreba</w:t>
      </w:r>
      <w:r w:rsidR="00B71556" w:rsidRPr="00CC0534">
        <w:rPr>
          <w:rFonts w:ascii="Arial" w:hAnsi="Arial" w:cs="Arial"/>
          <w:noProof/>
        </w:rPr>
        <w:t>.</w:t>
      </w:r>
    </w:p>
    <w:p w14:paraId="039DE947" w14:textId="0D87AD8B" w:rsidR="007360C4" w:rsidRPr="0059313F" w:rsidRDefault="00643817" w:rsidP="00402611">
      <w:pPr>
        <w:tabs>
          <w:tab w:val="left" w:pos="7186"/>
        </w:tabs>
        <w:spacing w:before="120" w:after="0" w:line="276" w:lineRule="auto"/>
        <w:jc w:val="both"/>
        <w:rPr>
          <w:rFonts w:ascii="Arial" w:hAnsi="Arial" w:cs="Arial"/>
          <w:noProof/>
        </w:rPr>
      </w:pPr>
      <w:r>
        <w:rPr>
          <w:rFonts w:ascii="Arial" w:hAnsi="Arial" w:cs="Arial"/>
          <w:noProof/>
        </w:rPr>
        <w:t xml:space="preserve">(3) </w:t>
      </w:r>
      <w:r w:rsidR="008A4AE7" w:rsidRPr="0059313F">
        <w:rPr>
          <w:rFonts w:ascii="Arial" w:hAnsi="Arial" w:cs="Arial"/>
          <w:noProof/>
        </w:rPr>
        <w:t xml:space="preserve">Stručni izrađivač </w:t>
      </w:r>
      <w:r w:rsidR="00825E43">
        <w:rPr>
          <w:rFonts w:ascii="Arial" w:hAnsi="Arial" w:cs="Arial"/>
          <w:noProof/>
        </w:rPr>
        <w:t xml:space="preserve">Plana </w:t>
      </w:r>
      <w:r w:rsidR="008A4AE7" w:rsidRPr="0059313F">
        <w:rPr>
          <w:rFonts w:ascii="Arial" w:hAnsi="Arial" w:cs="Arial"/>
          <w:noProof/>
        </w:rPr>
        <w:t xml:space="preserve">u suradnji s Nositeljem izrade može tijekom izrade, ako </w:t>
      </w:r>
      <w:r w:rsidR="00825E43">
        <w:rPr>
          <w:rFonts w:ascii="Arial" w:hAnsi="Arial" w:cs="Arial"/>
          <w:noProof/>
        </w:rPr>
        <w:t xml:space="preserve">se utvrdi </w:t>
      </w:r>
      <w:r w:rsidR="008A4AE7" w:rsidRPr="0059313F">
        <w:rPr>
          <w:rFonts w:ascii="Arial" w:hAnsi="Arial" w:cs="Arial"/>
          <w:noProof/>
        </w:rPr>
        <w:t>potrebn</w:t>
      </w:r>
      <w:r w:rsidR="00825E43">
        <w:rPr>
          <w:rFonts w:ascii="Arial" w:hAnsi="Arial" w:cs="Arial"/>
          <w:noProof/>
        </w:rPr>
        <w:t>im</w:t>
      </w:r>
      <w:r w:rsidR="008A4AE7" w:rsidRPr="0059313F">
        <w:rPr>
          <w:rFonts w:ascii="Arial" w:hAnsi="Arial" w:cs="Arial"/>
          <w:noProof/>
        </w:rPr>
        <w:t>, izraditi ili koordinirati izradu drugih stručnih podloga, varijantnih rješenja i drugih podloga koje će izrađivati osobe registrirane za obavljanje stručnih poslova prostornog uređenja, znanstvene institucije i/ili druge pravne i stručne osobe.</w:t>
      </w:r>
    </w:p>
    <w:p w14:paraId="5C0AFF1D" w14:textId="77777777" w:rsidR="00D414D1" w:rsidRPr="0059313F" w:rsidRDefault="008A4AE7" w:rsidP="00F1645B">
      <w:pPr>
        <w:keepNext/>
        <w:spacing w:before="240" w:after="0" w:line="276" w:lineRule="auto"/>
        <w:jc w:val="center"/>
        <w:rPr>
          <w:rFonts w:ascii="Arial" w:hAnsi="Arial" w:cs="Arial"/>
          <w:b/>
          <w:bCs/>
          <w:i/>
          <w:iCs/>
        </w:rPr>
      </w:pPr>
      <w:r>
        <w:rPr>
          <w:rFonts w:ascii="Arial" w:hAnsi="Arial" w:cs="Arial"/>
          <w:b/>
          <w:bCs/>
          <w:i/>
          <w:iCs/>
        </w:rPr>
        <w:t>Način pribavljanja s</w:t>
      </w:r>
      <w:r w:rsidRPr="0059313F">
        <w:rPr>
          <w:rFonts w:ascii="Arial" w:hAnsi="Arial" w:cs="Arial"/>
          <w:b/>
          <w:bCs/>
          <w:i/>
          <w:iCs/>
        </w:rPr>
        <w:t>tručn</w:t>
      </w:r>
      <w:r>
        <w:rPr>
          <w:rFonts w:ascii="Arial" w:hAnsi="Arial" w:cs="Arial"/>
          <w:b/>
          <w:bCs/>
          <w:i/>
          <w:iCs/>
        </w:rPr>
        <w:t>ih</w:t>
      </w:r>
      <w:r w:rsidRPr="0059313F">
        <w:rPr>
          <w:rFonts w:ascii="Arial" w:hAnsi="Arial" w:cs="Arial"/>
          <w:b/>
          <w:bCs/>
          <w:i/>
          <w:iCs/>
        </w:rPr>
        <w:t xml:space="preserve"> rješenja za </w:t>
      </w:r>
      <w:r w:rsidR="00895532" w:rsidRPr="0059313F">
        <w:rPr>
          <w:rFonts w:ascii="Arial" w:hAnsi="Arial" w:cs="Arial"/>
          <w:b/>
          <w:bCs/>
          <w:i/>
          <w:iCs/>
          <w:noProof/>
        </w:rPr>
        <w:t>izradu</w:t>
      </w:r>
      <w:r w:rsidRPr="0059313F">
        <w:rPr>
          <w:rFonts w:ascii="Arial" w:hAnsi="Arial" w:cs="Arial"/>
          <w:b/>
          <w:bCs/>
          <w:i/>
          <w:iCs/>
        </w:rPr>
        <w:t xml:space="preserve"> Plana</w:t>
      </w:r>
    </w:p>
    <w:p w14:paraId="2CE9EFD3"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7.</w:t>
      </w:r>
    </w:p>
    <w:p w14:paraId="05B2C203" w14:textId="5B658FFB" w:rsidR="00CC0534" w:rsidRDefault="008A4AE7" w:rsidP="000829BD">
      <w:pPr>
        <w:tabs>
          <w:tab w:val="left" w:pos="7186"/>
        </w:tabs>
        <w:spacing w:before="120" w:after="0" w:line="276" w:lineRule="auto"/>
        <w:jc w:val="both"/>
        <w:rPr>
          <w:rFonts w:ascii="Arial" w:hAnsi="Arial" w:cs="Arial"/>
          <w:b/>
          <w:bCs/>
          <w:i/>
          <w:iCs/>
        </w:rPr>
      </w:pPr>
      <w:r w:rsidRPr="0059313F">
        <w:rPr>
          <w:rFonts w:ascii="Arial" w:hAnsi="Arial" w:cs="Arial"/>
          <w:noProof/>
        </w:rPr>
        <w:t>Stručno rješenje Plana izradit će Zavod za prostorno uređenje Grada Zagreba u suradnji s Nositeljem izrade.</w:t>
      </w:r>
    </w:p>
    <w:p w14:paraId="5DACF8A7" w14:textId="47759A71" w:rsidR="00D414D1" w:rsidRPr="0059313F" w:rsidRDefault="008A4AE7" w:rsidP="00AD4106">
      <w:pPr>
        <w:keepNext/>
        <w:spacing w:before="240" w:after="0" w:line="276" w:lineRule="auto"/>
        <w:jc w:val="center"/>
        <w:rPr>
          <w:rFonts w:ascii="Arial" w:hAnsi="Arial" w:cs="Arial"/>
          <w:b/>
          <w:bCs/>
          <w:i/>
          <w:iCs/>
        </w:rPr>
      </w:pPr>
      <w:r w:rsidRPr="0059313F">
        <w:rPr>
          <w:rFonts w:ascii="Arial" w:hAnsi="Arial" w:cs="Arial"/>
          <w:b/>
          <w:bCs/>
          <w:i/>
          <w:iCs/>
        </w:rPr>
        <w:t>Popis javnopravnih tijela određenih posebnim propisima, koja daju</w:t>
      </w:r>
      <w:r w:rsidR="00A23D99" w:rsidRPr="0059313F">
        <w:rPr>
          <w:rFonts w:ascii="Arial" w:hAnsi="Arial" w:cs="Arial"/>
          <w:b/>
          <w:bCs/>
          <w:i/>
          <w:iCs/>
        </w:rPr>
        <w:t xml:space="preserve"> </w:t>
      </w:r>
      <w:r w:rsidRPr="0059313F">
        <w:rPr>
          <w:rFonts w:ascii="Arial" w:hAnsi="Arial" w:cs="Arial"/>
          <w:b/>
          <w:bCs/>
          <w:i/>
          <w:iCs/>
        </w:rPr>
        <w:t xml:space="preserve">zahtjeve za </w:t>
      </w:r>
      <w:r w:rsidR="00895532" w:rsidRPr="0059313F">
        <w:rPr>
          <w:rFonts w:ascii="Arial" w:hAnsi="Arial" w:cs="Arial"/>
          <w:b/>
          <w:bCs/>
          <w:i/>
          <w:iCs/>
          <w:noProof/>
        </w:rPr>
        <w:t>izradu</w:t>
      </w:r>
      <w:r w:rsidRPr="0059313F">
        <w:rPr>
          <w:rFonts w:ascii="Arial" w:hAnsi="Arial" w:cs="Arial"/>
          <w:b/>
          <w:bCs/>
          <w:i/>
          <w:iCs/>
        </w:rPr>
        <w:t xml:space="preserve"> Plana iz područja svog djelokruga, te drugih</w:t>
      </w:r>
      <w:r w:rsidR="00A23D99" w:rsidRPr="0059313F">
        <w:rPr>
          <w:rFonts w:ascii="Arial" w:hAnsi="Arial" w:cs="Arial"/>
          <w:b/>
          <w:bCs/>
          <w:i/>
          <w:iCs/>
        </w:rPr>
        <w:t xml:space="preserve"> </w:t>
      </w:r>
      <w:r w:rsidRPr="0059313F">
        <w:rPr>
          <w:rFonts w:ascii="Arial" w:hAnsi="Arial" w:cs="Arial"/>
          <w:b/>
          <w:bCs/>
          <w:i/>
          <w:iCs/>
        </w:rPr>
        <w:t xml:space="preserve">sudionika i korisnika prostora koji trebaju sudjelovati u </w:t>
      </w:r>
      <w:r w:rsidR="00895532" w:rsidRPr="0059313F">
        <w:rPr>
          <w:rFonts w:ascii="Arial" w:hAnsi="Arial" w:cs="Arial"/>
          <w:b/>
          <w:bCs/>
          <w:i/>
          <w:iCs/>
          <w:noProof/>
        </w:rPr>
        <w:t>izradi</w:t>
      </w:r>
      <w:r w:rsidRPr="0059313F">
        <w:rPr>
          <w:rFonts w:ascii="Arial" w:hAnsi="Arial" w:cs="Arial"/>
          <w:b/>
          <w:bCs/>
          <w:i/>
          <w:iCs/>
        </w:rPr>
        <w:t xml:space="preserve"> Plana</w:t>
      </w:r>
    </w:p>
    <w:p w14:paraId="4FCBFE0D" w14:textId="77777777" w:rsidR="00D414D1" w:rsidRPr="0059313F" w:rsidRDefault="008A4AE7" w:rsidP="00AD4106">
      <w:pPr>
        <w:keepNext/>
        <w:spacing w:before="120" w:after="0" w:line="276" w:lineRule="auto"/>
        <w:jc w:val="center"/>
        <w:rPr>
          <w:rFonts w:ascii="Arial" w:hAnsi="Arial" w:cs="Arial"/>
        </w:rPr>
      </w:pPr>
      <w:r w:rsidRPr="0059313F">
        <w:rPr>
          <w:rFonts w:ascii="Arial" w:hAnsi="Arial" w:cs="Arial"/>
        </w:rPr>
        <w:t>Članak 8.</w:t>
      </w:r>
    </w:p>
    <w:p w14:paraId="5FDE1B54" w14:textId="502CA499" w:rsidR="00D414D1" w:rsidRPr="0059313F" w:rsidRDefault="00643817" w:rsidP="002A2B47">
      <w:pPr>
        <w:keepNext/>
        <w:spacing w:before="120" w:after="0" w:line="276" w:lineRule="auto"/>
        <w:jc w:val="both"/>
        <w:rPr>
          <w:rFonts w:ascii="Arial" w:hAnsi="Arial" w:cs="Arial"/>
        </w:rPr>
      </w:pPr>
      <w:r>
        <w:rPr>
          <w:rFonts w:ascii="Arial" w:hAnsi="Arial" w:cs="Arial"/>
        </w:rPr>
        <w:t xml:space="preserve">(1) </w:t>
      </w:r>
      <w:r w:rsidR="008A4AE7" w:rsidRPr="0059313F">
        <w:rPr>
          <w:rFonts w:ascii="Arial" w:hAnsi="Arial" w:cs="Arial"/>
        </w:rPr>
        <w:t xml:space="preserve">Poziv na dostavu zahtjeva za </w:t>
      </w:r>
      <w:r w:rsidR="00895532" w:rsidRPr="0059313F">
        <w:rPr>
          <w:rFonts w:ascii="Arial" w:hAnsi="Arial" w:cs="Arial"/>
          <w:noProof/>
        </w:rPr>
        <w:t>izradu</w:t>
      </w:r>
      <w:r w:rsidR="008A4AE7" w:rsidRPr="0059313F">
        <w:rPr>
          <w:rFonts w:ascii="Arial" w:hAnsi="Arial" w:cs="Arial"/>
        </w:rPr>
        <w:t xml:space="preserve"> Plana uputit će se sljedećim javnopravnim tijelima:</w:t>
      </w:r>
    </w:p>
    <w:p w14:paraId="7F6AD139" w14:textId="1671E462"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 xml:space="preserve">Ministarstvo </w:t>
      </w:r>
      <w:r w:rsidR="00643817">
        <w:rPr>
          <w:rFonts w:ascii="Arial" w:hAnsi="Arial" w:cs="Arial"/>
        </w:rPr>
        <w:t xml:space="preserve">hrvatskih </w:t>
      </w:r>
      <w:r w:rsidRPr="00D92F6E">
        <w:rPr>
          <w:rFonts w:ascii="Arial" w:hAnsi="Arial" w:cs="Arial"/>
        </w:rPr>
        <w:t xml:space="preserve">branitelja, Trg Nevenke </w:t>
      </w:r>
      <w:proofErr w:type="spellStart"/>
      <w:r w:rsidRPr="00D92F6E">
        <w:rPr>
          <w:rFonts w:ascii="Arial" w:hAnsi="Arial" w:cs="Arial"/>
        </w:rPr>
        <w:t>Topalušić</w:t>
      </w:r>
      <w:proofErr w:type="spellEnd"/>
      <w:r w:rsidRPr="00D92F6E">
        <w:rPr>
          <w:rFonts w:ascii="Arial" w:hAnsi="Arial" w:cs="Arial"/>
        </w:rPr>
        <w:t xml:space="preserve"> 1, 10000 Zagreb</w:t>
      </w:r>
    </w:p>
    <w:p w14:paraId="3FE96F38" w14:textId="631203FF"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gospodarstva, Ulica grada Vukovara 78</w:t>
      </w:r>
      <w:r w:rsidRPr="00D92F6E">
        <w:rPr>
          <w:rFonts w:ascii="Arial" w:hAnsi="Arial" w:cs="Arial"/>
        </w:rPr>
        <w:t>, 10000 Zagreb</w:t>
      </w:r>
    </w:p>
    <w:p w14:paraId="795C8664" w14:textId="45303CE8"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Ministarstvo kulture i medija, Runjaninova 2, 10000 Zagreb</w:t>
      </w:r>
    </w:p>
    <w:p w14:paraId="6D9C9C5E" w14:textId="669D6001"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mora, prometa i infrastrukture, Prisavlje 14, 10000 Zagreb</w:t>
      </w:r>
    </w:p>
    <w:p w14:paraId="2C27ADAC" w14:textId="3E78EA65"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obrane, Trg kralja Petra Krešimira IV br. 1, 10000 Zagreb</w:t>
      </w:r>
    </w:p>
    <w:p w14:paraId="093E6C24" w14:textId="3FC4EAF9"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poljoprivrede, šumarstva i ribarstva, Ulica grada Vukovara 78, 10000 Zagreb</w:t>
      </w:r>
    </w:p>
    <w:p w14:paraId="3AC74D96" w14:textId="4FC63499" w:rsidR="007E4D8D" w:rsidRPr="00402611" w:rsidRDefault="007E4D8D" w:rsidP="00402611">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Ministarstvo pravosuđa, uprave i digitalne transformacije</w:t>
      </w:r>
      <w:r>
        <w:rPr>
          <w:rFonts w:ascii="Arial" w:hAnsi="Arial" w:cs="Arial"/>
        </w:rPr>
        <w:t>, Ulica grada Vukovara 49, 10</w:t>
      </w:r>
      <w:r w:rsidRPr="00D92F6E">
        <w:rPr>
          <w:rFonts w:ascii="Arial" w:hAnsi="Arial" w:cs="Arial"/>
        </w:rPr>
        <w:t>000</w:t>
      </w:r>
      <w:r w:rsidR="00402611">
        <w:rPr>
          <w:rFonts w:ascii="Arial" w:hAnsi="Arial" w:cs="Arial"/>
        </w:rPr>
        <w:t xml:space="preserve"> </w:t>
      </w:r>
      <w:r w:rsidRPr="00402611">
        <w:rPr>
          <w:rFonts w:ascii="Arial" w:hAnsi="Arial" w:cs="Arial"/>
        </w:rPr>
        <w:t>Zagreb</w:t>
      </w:r>
    </w:p>
    <w:p w14:paraId="0AF8494A" w14:textId="492AAF56"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prostornoga uređenja, graditeljstva i državne imovine, Ulica Republike Austrije 14, 10000 Zagre</w:t>
      </w:r>
      <w:r w:rsidR="00AB767A">
        <w:rPr>
          <w:rFonts w:ascii="Arial" w:hAnsi="Arial" w:cs="Arial"/>
          <w:noProof/>
        </w:rPr>
        <w:t>b</w:t>
      </w:r>
    </w:p>
    <w:p w14:paraId="72204E88" w14:textId="05954C0A" w:rsidR="007E4D8D"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Ministarstvo regionalnoga razvoja i fondova Europske unije, Miramarska cesta 22, 10000 Zagreb</w:t>
      </w:r>
    </w:p>
    <w:p w14:paraId="5C71AF84" w14:textId="4B92CE49"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turizma i sporta, Prisavlje 14, 10000 Zagreb</w:t>
      </w:r>
    </w:p>
    <w:p w14:paraId="10673B64" w14:textId="5A009844"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unutarnjih poslova, Policijska uprava zagrebačka, Matice hrvatske 4, 10000 Zagreb</w:t>
      </w:r>
    </w:p>
    <w:p w14:paraId="635E1609" w14:textId="63DE490F"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unutarnjih poslova, Ravnateljstvo civilne zaštite, Područni ured civilne zaštite Zagreb, Avenija Većeslava Holjevca 20, 10000 Zagreb</w:t>
      </w:r>
    </w:p>
    <w:p w14:paraId="2B8045A4" w14:textId="61A5B4EA"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zaštite okoliša i zelene tranzicije, Radnička cesta 80, 10000 Zagreb</w:t>
      </w:r>
    </w:p>
    <w:p w14:paraId="72FC6D68" w14:textId="2D1A6780"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zdravstva, Ksaver 200a, 10000 Zagreb</w:t>
      </w:r>
    </w:p>
    <w:p w14:paraId="58FE1DE6" w14:textId="690161F4"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Ministarstvo znanosti, obrazovanja i mladih, Donje Svetice 38, 10000 Zagreb</w:t>
      </w:r>
    </w:p>
    <w:p w14:paraId="27CDE8C8" w14:textId="7517C04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Državna geodetska uprava, Gruška ulica 20, 10000 Zagreb</w:t>
      </w:r>
    </w:p>
    <w:p w14:paraId="21680D89" w14:textId="2B38608D"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lastRenderedPageBreak/>
        <w:t>Državni hidrometeorološki zavod, Ravnice 48, 10000 Zagreb</w:t>
      </w:r>
    </w:p>
    <w:p w14:paraId="2FDC022F" w14:textId="7777777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HEP-Operator distribucijskog sustava d.o.o., Elektra Zagreb, Gundulićeva 32</w:t>
      </w:r>
      <w:r w:rsidRPr="00D92F6E">
        <w:rPr>
          <w:rFonts w:ascii="Arial" w:hAnsi="Arial" w:cs="Arial"/>
        </w:rPr>
        <w:t>, 10000 Zagreb</w:t>
      </w:r>
    </w:p>
    <w:p w14:paraId="264C8E81" w14:textId="2CDCC555"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HEP-Toplinarstvo d.o.o., Miševečka 15a, 10000 Zagreb</w:t>
      </w:r>
    </w:p>
    <w:p w14:paraId="6203C500" w14:textId="7777777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Hrvatska pošta, Poštanska ulica 9, 10410 Velika Gorica</w:t>
      </w:r>
    </w:p>
    <w:p w14:paraId="45A97E8C" w14:textId="2C8B2BFE"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Hrvatska regulatorna agencija za mrežne djelatnosti, Ulica Roberta Frangeša Mihanovića 9, 10000 Zagreb</w:t>
      </w:r>
    </w:p>
    <w:p w14:paraId="126889C5" w14:textId="72236824"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Hrvatske autoceste d.o.o., Ulica Stjepana Širole 4, 10000 Zagreb</w:t>
      </w:r>
    </w:p>
    <w:p w14:paraId="4F79F3ED" w14:textId="7777777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Hrvatske ceste d.o.o., Vončinina 3</w:t>
      </w:r>
      <w:r w:rsidRPr="00D92F6E">
        <w:rPr>
          <w:rFonts w:ascii="Arial" w:hAnsi="Arial" w:cs="Arial"/>
        </w:rPr>
        <w:t>, 10000 Zagreb</w:t>
      </w:r>
    </w:p>
    <w:p w14:paraId="148FAF21" w14:textId="535F281C"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Hrvatske šume d.o.o., Uprava šuma Podružnica Zagreb, Lazinska 41, 10000 Zagreb</w:t>
      </w:r>
    </w:p>
    <w:p w14:paraId="673E4B45" w14:textId="7777777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Hrvatske vode, Ulica grada Vukovara 220, 10000 Zagreb</w:t>
      </w:r>
      <w:r w:rsidRPr="00D92F6E">
        <w:rPr>
          <w:rFonts w:ascii="Arial" w:hAnsi="Arial" w:cs="Arial"/>
        </w:rPr>
        <w:t>.</w:t>
      </w:r>
    </w:p>
    <w:p w14:paraId="5BDA7E71" w14:textId="04929DE8"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Hrvatski operator prijenosnog sustava d.d., Kupska 4, 10000 Zagreb</w:t>
      </w:r>
    </w:p>
    <w:p w14:paraId="68318FDD" w14:textId="07C077B2"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HŽ INFRASTRUKTURA d.o.o., Mihanovićeva ulica 12, 10000 Zagreb</w:t>
      </w:r>
    </w:p>
    <w:p w14:paraId="5068F0D1" w14:textId="7DBC93CB"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Agencija za ugljikovodike, Miramarska cesta 24, 10000 Zagreb</w:t>
      </w:r>
    </w:p>
    <w:p w14:paraId="64EB7277" w14:textId="467ED26D"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 xml:space="preserve">Autocesta Rijeka-Zagreb d.d., Ulica Stjepana Širole 4, 10000 Zagreb </w:t>
      </w:r>
    </w:p>
    <w:p w14:paraId="379338B1" w14:textId="0A5B66DC"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Autocesta Zagreb-Macelj d.o.o., Garićgradska 18, 10000 Zagreb</w:t>
      </w:r>
    </w:p>
    <w:p w14:paraId="25F2A2A3" w14:textId="6F85AF6E"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Javna ustanova Park prirode Medvednica, Bliznec 70, 10000 Zagreb</w:t>
      </w:r>
    </w:p>
    <w:p w14:paraId="685613DD" w14:textId="76A800ED"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Grad Zagreb, Gradski ured za gospodarstvo, ekološku održivost i strategijsko planiranje, svi sektori, Trg Stjepana Radića 1, 10000 Zagreb</w:t>
      </w:r>
    </w:p>
    <w:p w14:paraId="4944FE85" w14:textId="26386894"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Zagrebački električni tramvaj d.o.o., Ozaljska 105, 10000 Zagreb</w:t>
      </w:r>
    </w:p>
    <w:p w14:paraId="76E50A1B" w14:textId="5D10BF92"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Zagrebački holding d.o.o. Podružnica Čistoća, Radnička cesta 82, 10000 Zagreb</w:t>
      </w:r>
    </w:p>
    <w:p w14:paraId="4BC1AD30" w14:textId="66921AA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Gradska plinara Zagreb d.o.o.,  Odjel strateškog planiranja i razvoja, Radnička cesta 1, 10000 Zagreb</w:t>
      </w:r>
    </w:p>
    <w:p w14:paraId="601DDC2F" w14:textId="0E1577F9"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rPr>
        <w:t xml:space="preserve">Vodoopskrba i odvodnja d.o.o., Tehnički sektor, Služba razvoja, Ulica Frana </w:t>
      </w:r>
      <w:proofErr w:type="spellStart"/>
      <w:r w:rsidRPr="00D92F6E">
        <w:rPr>
          <w:rFonts w:ascii="Arial" w:hAnsi="Arial" w:cs="Arial"/>
        </w:rPr>
        <w:t>Folnegovića</w:t>
      </w:r>
      <w:proofErr w:type="spellEnd"/>
      <w:r w:rsidRPr="00D92F6E">
        <w:rPr>
          <w:rFonts w:ascii="Arial" w:hAnsi="Arial" w:cs="Arial"/>
        </w:rPr>
        <w:t xml:space="preserve"> 1, 10000 Zagreb</w:t>
      </w:r>
      <w:r w:rsidRPr="00D92F6E">
        <w:rPr>
          <w:rFonts w:ascii="Arial" w:hAnsi="Arial" w:cs="Arial"/>
          <w:noProof/>
        </w:rPr>
        <w:t xml:space="preserve"> </w:t>
      </w:r>
    </w:p>
    <w:p w14:paraId="7494D76E" w14:textId="68A8563C"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Krapinsko-zagorska županija, Upravni odjel za prostorno uređenje, gradnju i zaštitu okoliša, Magistratska ulica 1, 49000 Krapina</w:t>
      </w:r>
    </w:p>
    <w:p w14:paraId="0D19876F" w14:textId="1D012047"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Zagrebačka županija, Upravni odjel za prostorno uređenje, gradnju i zaštitu okoliša, Ulica grada Vukovara 72/V, 10000 Zagreb</w:t>
      </w:r>
    </w:p>
    <w:p w14:paraId="276D532A" w14:textId="4F400D86" w:rsidR="007E4D8D" w:rsidRPr="00D92F6E"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INA-industrija nafte d.d., Avenija Većeslava Holjevca 10, 10000 Zagreb</w:t>
      </w:r>
    </w:p>
    <w:p w14:paraId="281C41AF" w14:textId="0DC77C94" w:rsidR="007E4D8D" w:rsidRDefault="007E4D8D" w:rsidP="007E4D8D">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JANAF d.d., Miramarska cesta 24, 10000 Zagreb</w:t>
      </w:r>
    </w:p>
    <w:p w14:paraId="3903042C" w14:textId="372B303C" w:rsidR="00AB767A" w:rsidRPr="00AB767A" w:rsidRDefault="00AB767A" w:rsidP="00AB767A">
      <w:pPr>
        <w:pStyle w:val="ListParagraph"/>
        <w:numPr>
          <w:ilvl w:val="0"/>
          <w:numId w:val="22"/>
        </w:numPr>
        <w:tabs>
          <w:tab w:val="left" w:pos="567"/>
        </w:tabs>
        <w:spacing w:before="120" w:after="0" w:line="276" w:lineRule="auto"/>
        <w:rPr>
          <w:rFonts w:ascii="Arial" w:hAnsi="Arial" w:cs="Arial"/>
        </w:rPr>
      </w:pPr>
      <w:r w:rsidRPr="00D92F6E">
        <w:rPr>
          <w:rFonts w:ascii="Arial" w:hAnsi="Arial" w:cs="Arial"/>
          <w:noProof/>
        </w:rPr>
        <w:t>Plinacro d.o.o., Savska cesta 88a, 10000 Zagreb</w:t>
      </w:r>
      <w:r w:rsidRPr="00D92F6E">
        <w:rPr>
          <w:rFonts w:ascii="Arial" w:hAnsi="Arial" w:cs="Arial"/>
        </w:rPr>
        <w:t>.</w:t>
      </w:r>
    </w:p>
    <w:p w14:paraId="6D18946B" w14:textId="1DF1BF08" w:rsidR="0078003D" w:rsidRDefault="00643817" w:rsidP="007E4D8D">
      <w:pPr>
        <w:keepNext/>
        <w:tabs>
          <w:tab w:val="left" w:pos="567"/>
        </w:tabs>
        <w:spacing w:before="120" w:after="0" w:line="276" w:lineRule="auto"/>
        <w:jc w:val="both"/>
        <w:rPr>
          <w:rFonts w:ascii="Arial" w:hAnsi="Arial" w:cs="Arial"/>
        </w:rPr>
      </w:pPr>
      <w:r>
        <w:rPr>
          <w:rFonts w:ascii="Arial" w:hAnsi="Arial" w:cs="Arial"/>
        </w:rPr>
        <w:t xml:space="preserve">(2) </w:t>
      </w:r>
      <w:r w:rsidR="008A4AE7" w:rsidRPr="002C4BBF">
        <w:rPr>
          <w:rFonts w:ascii="Arial" w:hAnsi="Arial" w:cs="Arial"/>
        </w:rPr>
        <w:t xml:space="preserve">Poziv na dostavu zahtjeva za </w:t>
      </w:r>
      <w:r w:rsidR="008A4AE7" w:rsidRPr="002C4BBF">
        <w:rPr>
          <w:rFonts w:ascii="Arial" w:hAnsi="Arial" w:cs="Arial"/>
          <w:noProof/>
        </w:rPr>
        <w:t>izradu</w:t>
      </w:r>
      <w:r w:rsidR="008A4AE7" w:rsidRPr="002C4BBF">
        <w:rPr>
          <w:rFonts w:ascii="Arial" w:hAnsi="Arial" w:cs="Arial"/>
        </w:rPr>
        <w:t xml:space="preserve"> Plana uputit će se i drugim sudionicima i korisnicima prostora koji sudjeluju u </w:t>
      </w:r>
      <w:r w:rsidR="008A4AE7" w:rsidRPr="002C4BBF">
        <w:rPr>
          <w:rFonts w:ascii="Arial" w:hAnsi="Arial" w:cs="Arial"/>
          <w:noProof/>
        </w:rPr>
        <w:t>izradi</w:t>
      </w:r>
      <w:r w:rsidR="008A4AE7" w:rsidRPr="002C4BBF">
        <w:rPr>
          <w:rFonts w:ascii="Arial" w:hAnsi="Arial" w:cs="Arial"/>
        </w:rPr>
        <w:t xml:space="preserve"> Plana:</w:t>
      </w:r>
    </w:p>
    <w:p w14:paraId="71038A85" w14:textId="7E8A1CC0"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Ured gradonačelnika Grada Zagreba, Trg Stjepana Radića 1, 10000 Zagreb</w:t>
      </w:r>
    </w:p>
    <w:p w14:paraId="2FE5F98E" w14:textId="62517051"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 xml:space="preserve">Stručna služba </w:t>
      </w:r>
      <w:r w:rsidR="00643817">
        <w:rPr>
          <w:rFonts w:ascii="Arial" w:hAnsi="Arial" w:cs="Arial"/>
          <w:noProof/>
        </w:rPr>
        <w:t>G</w:t>
      </w:r>
      <w:r w:rsidRPr="00D92F6E">
        <w:rPr>
          <w:rFonts w:ascii="Arial" w:hAnsi="Arial" w:cs="Arial"/>
          <w:noProof/>
        </w:rPr>
        <w:t>radske uprave, Trg Stjepana Radića 1, 10000 Zagreb</w:t>
      </w:r>
    </w:p>
    <w:p w14:paraId="24A387BE" w14:textId="5E429738"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izgradnju, prostorno uređenje, graditeljstvo i obnovu, Trg Stjepana Radića 1, 10000 Zagreb</w:t>
      </w:r>
    </w:p>
    <w:p w14:paraId="309B3E9E" w14:textId="3BB02300"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katastar i geodetske poslove, Trg Marka Marulića 18, 10000 Zagreb</w:t>
      </w:r>
    </w:p>
    <w:p w14:paraId="4EBE0EE3" w14:textId="6F3B80CD"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kulturnu baštinu i prirodu, Ulica Josipa Kuševića 2, 10000 Zagreb</w:t>
      </w:r>
    </w:p>
    <w:p w14:paraId="6C4DEBFC" w14:textId="58C93574"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shd w:val="clear" w:color="auto" w:fill="FFFFFF"/>
        </w:rPr>
        <w:t xml:space="preserve">Gradski ured za kulturu i civilno društvo, </w:t>
      </w:r>
      <w:r w:rsidRPr="00D92F6E">
        <w:rPr>
          <w:rFonts w:ascii="Arial" w:hAnsi="Arial" w:cs="Arial"/>
          <w:noProof/>
        </w:rPr>
        <w:t>Draškovićeva ulica 25, 10000 Zagreb</w:t>
      </w:r>
    </w:p>
    <w:p w14:paraId="0463145E" w14:textId="3A147C15"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mjesnu samoupravu, promet, komunalne poslove, civilnu zaštitu i sigurnost, Ulica kneza Branimira 71 b, 10000 Zagreb</w:t>
      </w:r>
    </w:p>
    <w:p w14:paraId="68110A53" w14:textId="3EE8FC68"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obrazovanje, sport i mlade, Trg Marka Marulića 18, 10000 Zagreb</w:t>
      </w:r>
    </w:p>
    <w:p w14:paraId="70C60A7C" w14:textId="0B280643"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opću upravu i imovinsko-pravne poslove, Ulica popa Dukljanina 3, 10000 Zagreb</w:t>
      </w:r>
    </w:p>
    <w:p w14:paraId="788D2C4E" w14:textId="19850212"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socijalnu zaštitu, zdravstvo, branitelje i osobe s invaliditetom, Trg Stjepana Radića 1, 10000 Zagreb</w:t>
      </w:r>
    </w:p>
    <w:p w14:paraId="5AE9B6E1" w14:textId="1EAD3C31"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Gradski ured za upravljanje imovinom i stanovanje, Trg Stjepana Radića 1, 10000 Zagreb</w:t>
      </w:r>
    </w:p>
    <w:p w14:paraId="5319AA08" w14:textId="76EADA7F"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lastRenderedPageBreak/>
        <w:t>Zagrebački holding d.o.o., Direkcija, Ulica grada Vukovara 41, 10000 Zagreb</w:t>
      </w:r>
    </w:p>
    <w:p w14:paraId="1A9CDC03" w14:textId="2ACD2AE8"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holding d.o.o., Podružnica Gradska groblja, Aleja Hermanna Bollea 27, 10000 Zagreb</w:t>
      </w:r>
    </w:p>
    <w:p w14:paraId="0EB1102C" w14:textId="403BF7E6"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holding d.o.o., Podružnica Tržnice Zagreb, 10000 Zagreb, Ulica Pavla Šubića 40</w:t>
      </w:r>
    </w:p>
    <w:p w14:paraId="39C61A7D" w14:textId="724C4093"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holding d.o.o., Podružnica Zagrebačke ceste, Donje Svetice 48, 10000 Zagreb</w:t>
      </w:r>
    </w:p>
    <w:p w14:paraId="7FF2F137" w14:textId="7256376B"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holding d.o.o., Podružnica Zagrebački digitalni grad, Donje Svetice 48, 10000 Zagreb</w:t>
      </w:r>
    </w:p>
    <w:p w14:paraId="261CD9F2" w14:textId="36AEBC23"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holding d.o.o., Podružnica Zrinjevac, Remetinečka cesta 15, 10000 Zagreb</w:t>
      </w:r>
    </w:p>
    <w:p w14:paraId="3BE1E245" w14:textId="1B7B94C8" w:rsidR="00AB767A"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Zagrebački centar za gospodarenje otpadom d.o.o., Savska cesta 41, 10000 Zagreb</w:t>
      </w:r>
    </w:p>
    <w:p w14:paraId="6F078BC7" w14:textId="55667D29" w:rsidR="008D3176" w:rsidRPr="00D92F6E" w:rsidRDefault="008D3176"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shd w:val="clear" w:color="auto" w:fill="FFFFFF"/>
        </w:rPr>
        <w:t>Razvojna agencija Zagreb, Ulica Augusta Harambašića 39, 10000 Zagreb</w:t>
      </w:r>
    </w:p>
    <w:p w14:paraId="63B2443C" w14:textId="7098F2FD"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Priroda Grada Zagreba - Javna ustanova za upravljanje prirodnim vrijednostima Grada Zagreba, Maksimirski perivoj 1, 10000 Zagreb</w:t>
      </w:r>
    </w:p>
    <w:p w14:paraId="48F0A376" w14:textId="694EAEFC"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 xml:space="preserve">Ustanova Zoološki vrt </w:t>
      </w:r>
      <w:r w:rsidR="006B519E">
        <w:rPr>
          <w:rFonts w:ascii="Arial" w:hAnsi="Arial" w:cs="Arial"/>
          <w:noProof/>
        </w:rPr>
        <w:t>g</w:t>
      </w:r>
      <w:r w:rsidRPr="00D92F6E">
        <w:rPr>
          <w:rFonts w:ascii="Arial" w:hAnsi="Arial" w:cs="Arial"/>
          <w:noProof/>
        </w:rPr>
        <w:t>rada Zagreba, Fakultetsko dobro 1, 10000 Zagreb</w:t>
      </w:r>
    </w:p>
    <w:p w14:paraId="52BBD4C3" w14:textId="52540380"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Brezovica, Brezovička cesta 100, 10257 Brezovica</w:t>
      </w:r>
    </w:p>
    <w:p w14:paraId="0ADE1017" w14:textId="7C17312B"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Črnomerec, Trg Francuske Republike 15, 10000 Zagreb</w:t>
      </w:r>
    </w:p>
    <w:p w14:paraId="041BEE44" w14:textId="20C63F80"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Donja Dubrava, Dubrava 49, 10000 Zagreb</w:t>
      </w:r>
    </w:p>
    <w:p w14:paraId="3E906B1D" w14:textId="707ED528"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Donji grad, Trg kralja Petra Svačića 17, 10000 Zagreb</w:t>
      </w:r>
    </w:p>
    <w:p w14:paraId="456A0B28" w14:textId="4CC4608F" w:rsidR="00AB767A" w:rsidRPr="00D92F6E" w:rsidRDefault="00AB767A" w:rsidP="00AB767A">
      <w:pPr>
        <w:pStyle w:val="ListParagraph"/>
        <w:numPr>
          <w:ilvl w:val="0"/>
          <w:numId w:val="23"/>
        </w:numPr>
        <w:spacing w:before="120" w:after="0" w:line="276" w:lineRule="auto"/>
        <w:rPr>
          <w:rFonts w:ascii="Arial" w:hAnsi="Arial" w:cs="Arial"/>
          <w:noProof/>
        </w:rPr>
      </w:pPr>
      <w:r w:rsidRPr="00D92F6E">
        <w:rPr>
          <w:rFonts w:ascii="Arial" w:hAnsi="Arial" w:cs="Arial"/>
          <w:noProof/>
        </w:rPr>
        <w:t>Vijeće gradske četvrti Gornja Dubrava, Dubrava 49, 10000 Zagreb</w:t>
      </w:r>
    </w:p>
    <w:p w14:paraId="103ACC49" w14:textId="24B91FB3"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Gornji grad - Medveščak, Ksaver 203, 10000 Zagreb</w:t>
      </w:r>
    </w:p>
    <w:p w14:paraId="3ABBBC53" w14:textId="6D01D005"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Maksimir, Petrova ulica 116, 10000 Zagreb</w:t>
      </w:r>
    </w:p>
    <w:p w14:paraId="4F3491A5" w14:textId="79964048"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Novi Zagreb - Istok, Ulica sv. Mateja 93, 10000 Zagreb</w:t>
      </w:r>
    </w:p>
    <w:p w14:paraId="2EC44A73" w14:textId="0B120F93"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 xml:space="preserve">Vijeće gradske četvrti Novi Zagreb </w:t>
      </w:r>
      <w:r w:rsidR="002B3116">
        <w:rPr>
          <w:rFonts w:ascii="Arial" w:hAnsi="Arial" w:cs="Arial"/>
          <w:noProof/>
        </w:rPr>
        <w:t>-</w:t>
      </w:r>
      <w:r w:rsidRPr="00D92F6E">
        <w:rPr>
          <w:rFonts w:ascii="Arial" w:hAnsi="Arial" w:cs="Arial"/>
          <w:noProof/>
        </w:rPr>
        <w:t xml:space="preserve"> Zapad, Avenija Dubrovnik 12, 10000 Zagreb</w:t>
      </w:r>
    </w:p>
    <w:p w14:paraId="3B68D9A5" w14:textId="5C7E0B6E"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 xml:space="preserve">Vijeće gradske četvrti Peščenica </w:t>
      </w:r>
      <w:r w:rsidR="002B3116">
        <w:rPr>
          <w:rFonts w:ascii="Arial" w:hAnsi="Arial" w:cs="Arial"/>
          <w:noProof/>
        </w:rPr>
        <w:t xml:space="preserve">- </w:t>
      </w:r>
      <w:r w:rsidRPr="00D92F6E">
        <w:rPr>
          <w:rFonts w:ascii="Arial" w:hAnsi="Arial" w:cs="Arial"/>
          <w:noProof/>
        </w:rPr>
        <w:t>Žitnjak, Zapoljska ulica 1, 10000 Zagreb</w:t>
      </w:r>
    </w:p>
    <w:p w14:paraId="40726DCD" w14:textId="0E6F32E2"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Podsljeme, Šestinski trg 10, 10000 Zagreb</w:t>
      </w:r>
    </w:p>
    <w:p w14:paraId="00EB29AB" w14:textId="5AFFB462"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Podsused – Vrapče, Sigetje 2, 10000 Zagreb</w:t>
      </w:r>
    </w:p>
    <w:p w14:paraId="58AA3094" w14:textId="1EB7FADB"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 xml:space="preserve">Vijeće Gradske četvrti Sesvete, Trg Dragutina Domjanića 4, 10360 Sesvete </w:t>
      </w:r>
    </w:p>
    <w:p w14:paraId="14168519" w14:textId="131F6294" w:rsidR="00AB767A" w:rsidRPr="00D92F6E" w:rsidRDefault="00AB767A" w:rsidP="00AB767A">
      <w:pPr>
        <w:pStyle w:val="ListParagraph"/>
        <w:numPr>
          <w:ilvl w:val="0"/>
          <w:numId w:val="23"/>
        </w:numPr>
        <w:spacing w:before="120" w:after="0" w:line="276" w:lineRule="auto"/>
        <w:rPr>
          <w:rFonts w:ascii="Arial" w:hAnsi="Arial" w:cs="Arial"/>
          <w:noProof/>
        </w:rPr>
      </w:pPr>
      <w:r w:rsidRPr="00D92F6E">
        <w:rPr>
          <w:rFonts w:ascii="Arial" w:hAnsi="Arial" w:cs="Arial"/>
          <w:noProof/>
        </w:rPr>
        <w:t>Vijeće gradske četvrti Stenjevec, Sigetje 2, 10000 Zagreb</w:t>
      </w:r>
    </w:p>
    <w:p w14:paraId="3EFCBB2B" w14:textId="36157207"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Trešnjevka – Jug, Park Stara Trešnjevka 2, 10000 Zagreb</w:t>
      </w:r>
    </w:p>
    <w:p w14:paraId="00A5251C" w14:textId="6FC43B1A" w:rsidR="00AB767A" w:rsidRPr="00D92F6E" w:rsidRDefault="00AB767A" w:rsidP="00AB767A">
      <w:pPr>
        <w:pStyle w:val="ListParagraph"/>
        <w:numPr>
          <w:ilvl w:val="0"/>
          <w:numId w:val="23"/>
        </w:numPr>
        <w:spacing w:before="120" w:after="0" w:line="276" w:lineRule="auto"/>
        <w:rPr>
          <w:rFonts w:ascii="Arial" w:hAnsi="Arial" w:cs="Arial"/>
          <w:noProof/>
        </w:rPr>
      </w:pPr>
      <w:r w:rsidRPr="00D92F6E">
        <w:rPr>
          <w:rFonts w:ascii="Arial" w:hAnsi="Arial" w:cs="Arial"/>
          <w:noProof/>
        </w:rPr>
        <w:t>Vijeće gradske četvrti Trešnjevka – Sjever, Park Stara Trešnjevka 2, 10000 Zagreb</w:t>
      </w:r>
    </w:p>
    <w:p w14:paraId="5A8D5765" w14:textId="561C3600" w:rsidR="00AB767A" w:rsidRPr="00D92F6E" w:rsidRDefault="00AB767A" w:rsidP="00AB767A">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Vijeće gradske četvrti Trnje, Ulica Lavoslava Ružičke 26, 10000 Zagreb</w:t>
      </w:r>
    </w:p>
    <w:p w14:paraId="7231B3B8" w14:textId="77777777" w:rsidR="006B5C0F" w:rsidRDefault="00AB767A" w:rsidP="006B5C0F">
      <w:pPr>
        <w:pStyle w:val="ListParagraph"/>
        <w:numPr>
          <w:ilvl w:val="0"/>
          <w:numId w:val="23"/>
        </w:numPr>
        <w:tabs>
          <w:tab w:val="left" w:pos="567"/>
        </w:tabs>
        <w:spacing w:before="120" w:after="0" w:line="276" w:lineRule="auto"/>
        <w:rPr>
          <w:rFonts w:ascii="Arial" w:hAnsi="Arial" w:cs="Arial"/>
          <w:noProof/>
        </w:rPr>
      </w:pPr>
      <w:r w:rsidRPr="00D92F6E">
        <w:rPr>
          <w:rFonts w:ascii="Arial" w:hAnsi="Arial" w:cs="Arial"/>
          <w:noProof/>
        </w:rPr>
        <w:t>Sveučilište u Zagrebu, Ulica Radoslava Cimermana 88, 10000 Zagreb</w:t>
      </w:r>
    </w:p>
    <w:p w14:paraId="7DC32697" w14:textId="33DAD832" w:rsidR="006B5C0F" w:rsidRPr="004E3AE4" w:rsidRDefault="00AB767A" w:rsidP="004E3AE4">
      <w:pPr>
        <w:pStyle w:val="ListParagraph"/>
        <w:numPr>
          <w:ilvl w:val="0"/>
          <w:numId w:val="23"/>
        </w:numPr>
        <w:tabs>
          <w:tab w:val="left" w:pos="567"/>
        </w:tabs>
        <w:spacing w:before="120" w:after="0" w:line="276" w:lineRule="auto"/>
        <w:rPr>
          <w:rFonts w:ascii="Arial" w:hAnsi="Arial" w:cs="Arial"/>
          <w:noProof/>
        </w:rPr>
      </w:pPr>
      <w:r w:rsidRPr="006B5C0F">
        <w:rPr>
          <w:rFonts w:ascii="Arial" w:hAnsi="Arial" w:cs="Arial"/>
          <w:noProof/>
        </w:rPr>
        <w:t>Apis IT d.o.o., Paljetkova ulica 18, 10000 Zagreb</w:t>
      </w:r>
    </w:p>
    <w:p w14:paraId="19A08D0B" w14:textId="12D38D8F" w:rsidR="00434F0E" w:rsidRPr="0059313F" w:rsidRDefault="00643817" w:rsidP="00013E0D">
      <w:pPr>
        <w:tabs>
          <w:tab w:val="left" w:pos="7186"/>
        </w:tabs>
        <w:spacing w:before="120" w:after="0" w:line="276" w:lineRule="auto"/>
        <w:jc w:val="both"/>
        <w:rPr>
          <w:rFonts w:ascii="Arial" w:hAnsi="Arial" w:cs="Arial"/>
          <w:noProof/>
        </w:rPr>
      </w:pPr>
      <w:r>
        <w:rPr>
          <w:rFonts w:ascii="Arial" w:hAnsi="Arial" w:cs="Arial"/>
          <w:noProof/>
        </w:rPr>
        <w:t xml:space="preserve">(3) </w:t>
      </w:r>
      <w:r w:rsidR="008A4AE7" w:rsidRPr="0059313F">
        <w:rPr>
          <w:rFonts w:ascii="Arial" w:hAnsi="Arial" w:cs="Arial"/>
          <w:noProof/>
        </w:rPr>
        <w:t>Rok za dostavu zahtjeva je 30 dana od zaprimanja poziva za dostavu zahtjeva.</w:t>
      </w:r>
    </w:p>
    <w:p w14:paraId="3F4F96F8" w14:textId="6A4BC1A5" w:rsidR="007360C4" w:rsidRPr="0059313F" w:rsidRDefault="00643817" w:rsidP="00013E0D">
      <w:pPr>
        <w:tabs>
          <w:tab w:val="left" w:pos="7186"/>
        </w:tabs>
        <w:spacing w:before="120" w:after="0" w:line="276" w:lineRule="auto"/>
        <w:jc w:val="both"/>
        <w:rPr>
          <w:rFonts w:ascii="Arial" w:hAnsi="Arial" w:cs="Arial"/>
          <w:noProof/>
        </w:rPr>
      </w:pPr>
      <w:r>
        <w:rPr>
          <w:rFonts w:ascii="Arial" w:hAnsi="Arial" w:cs="Arial"/>
          <w:noProof/>
        </w:rPr>
        <w:t xml:space="preserve">(4) </w:t>
      </w:r>
      <w:r w:rsidR="008A4AE7" w:rsidRPr="0059313F">
        <w:rPr>
          <w:rFonts w:ascii="Arial" w:hAnsi="Arial" w:cs="Arial"/>
          <w:noProof/>
        </w:rPr>
        <w:t>Ako javnopravno tijelo ne dostavi zahtjeve u roku, smatra se da nema zahtjeva.</w:t>
      </w:r>
    </w:p>
    <w:p w14:paraId="6B5F75DE" w14:textId="1C954EC1" w:rsidR="007360C4" w:rsidRPr="0059313F" w:rsidRDefault="00643817" w:rsidP="00013E0D">
      <w:pPr>
        <w:tabs>
          <w:tab w:val="left" w:pos="7186"/>
        </w:tabs>
        <w:spacing w:before="120" w:after="0" w:line="276" w:lineRule="auto"/>
        <w:jc w:val="both"/>
        <w:rPr>
          <w:rFonts w:ascii="Arial" w:hAnsi="Arial" w:cs="Arial"/>
          <w:noProof/>
        </w:rPr>
      </w:pPr>
      <w:r>
        <w:rPr>
          <w:rFonts w:ascii="Arial" w:hAnsi="Arial" w:cs="Arial"/>
          <w:noProof/>
        </w:rPr>
        <w:t xml:space="preserve">(5) </w:t>
      </w:r>
      <w:r w:rsidR="008A4AE7" w:rsidRPr="0059313F">
        <w:rPr>
          <w:rFonts w:ascii="Arial" w:hAnsi="Arial" w:cs="Arial"/>
          <w:noProof/>
        </w:rPr>
        <w:t xml:space="preserve">Nositelj izrade će sukladno članku </w:t>
      </w:r>
      <w:r w:rsidR="00D43AEC">
        <w:rPr>
          <w:rFonts w:ascii="Arial" w:hAnsi="Arial" w:cs="Arial"/>
          <w:noProof/>
        </w:rPr>
        <w:t>116</w:t>
      </w:r>
      <w:r w:rsidR="008A4AE7" w:rsidRPr="0059313F">
        <w:rPr>
          <w:rFonts w:ascii="Arial" w:hAnsi="Arial" w:cs="Arial"/>
          <w:noProof/>
        </w:rPr>
        <w:t>.</w:t>
      </w:r>
      <w:r w:rsidR="00D43AEC">
        <w:rPr>
          <w:rFonts w:ascii="Arial" w:hAnsi="Arial" w:cs="Arial"/>
          <w:noProof/>
        </w:rPr>
        <w:t xml:space="preserve"> </w:t>
      </w:r>
      <w:r>
        <w:rPr>
          <w:rFonts w:ascii="Arial" w:hAnsi="Arial" w:cs="Arial"/>
          <w:noProof/>
        </w:rPr>
        <w:t xml:space="preserve">stavku </w:t>
      </w:r>
      <w:r w:rsidR="00D43AEC">
        <w:rPr>
          <w:rFonts w:ascii="Arial" w:hAnsi="Arial" w:cs="Arial"/>
          <w:noProof/>
        </w:rPr>
        <w:t>2.</w:t>
      </w:r>
      <w:r w:rsidR="008A4AE7" w:rsidRPr="0059313F">
        <w:rPr>
          <w:rFonts w:ascii="Arial" w:hAnsi="Arial" w:cs="Arial"/>
          <w:noProof/>
        </w:rPr>
        <w:t xml:space="preserve"> Zakona, dostaviti nadležnim javnopravnim tijelima te drugim sudionicima korisnicima prostora ovu </w:t>
      </w:r>
      <w:r w:rsidR="003C370E">
        <w:rPr>
          <w:rFonts w:ascii="Arial" w:hAnsi="Arial" w:cs="Arial"/>
          <w:noProof/>
        </w:rPr>
        <w:t>o</w:t>
      </w:r>
      <w:r w:rsidR="008A4AE7" w:rsidRPr="0059313F">
        <w:rPr>
          <w:rFonts w:ascii="Arial" w:hAnsi="Arial" w:cs="Arial"/>
          <w:noProof/>
        </w:rPr>
        <w:t>dluku i poziv za dostavu zahtjeva, koji nisu sadržani u</w:t>
      </w:r>
      <w:r w:rsidR="00F95D18">
        <w:rPr>
          <w:rFonts w:ascii="Arial" w:hAnsi="Arial" w:cs="Arial"/>
          <w:noProof/>
        </w:rPr>
        <w:t xml:space="preserve"> </w:t>
      </w:r>
      <w:r w:rsidR="008A4AE7" w:rsidRPr="0059313F">
        <w:rPr>
          <w:rFonts w:ascii="Arial" w:hAnsi="Arial" w:cs="Arial"/>
          <w:noProof/>
        </w:rPr>
        <w:t>informacijskom sustavu</w:t>
      </w:r>
      <w:r w:rsidR="00EB7A6F">
        <w:rPr>
          <w:rFonts w:ascii="Arial" w:hAnsi="Arial" w:cs="Arial"/>
          <w:noProof/>
        </w:rPr>
        <w:t>.</w:t>
      </w:r>
    </w:p>
    <w:p w14:paraId="4839B451"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 xml:space="preserve">Dinamika s fazama </w:t>
      </w:r>
      <w:r w:rsidR="00895532" w:rsidRPr="0059313F">
        <w:rPr>
          <w:rFonts w:ascii="Arial" w:hAnsi="Arial" w:cs="Arial"/>
          <w:b/>
          <w:bCs/>
          <w:i/>
          <w:iCs/>
          <w:noProof/>
        </w:rPr>
        <w:t>izrade</w:t>
      </w:r>
      <w:r w:rsidRPr="0059313F">
        <w:rPr>
          <w:rFonts w:ascii="Arial" w:hAnsi="Arial" w:cs="Arial"/>
          <w:b/>
          <w:bCs/>
          <w:i/>
          <w:iCs/>
        </w:rPr>
        <w:t xml:space="preserve"> Plana</w:t>
      </w:r>
    </w:p>
    <w:p w14:paraId="68C76C34"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9.</w:t>
      </w:r>
    </w:p>
    <w:p w14:paraId="458EEC7E" w14:textId="043978B4" w:rsidR="00D414D1" w:rsidRDefault="00643817" w:rsidP="00013E0D">
      <w:pPr>
        <w:tabs>
          <w:tab w:val="left" w:pos="7186"/>
        </w:tabs>
        <w:spacing w:before="120" w:after="0" w:line="276" w:lineRule="auto"/>
        <w:jc w:val="both"/>
        <w:rPr>
          <w:rFonts w:ascii="Arial" w:hAnsi="Arial" w:cs="Arial"/>
          <w:noProof/>
        </w:rPr>
      </w:pPr>
      <w:r>
        <w:rPr>
          <w:rFonts w:ascii="Arial" w:hAnsi="Arial" w:cs="Arial"/>
          <w:noProof/>
        </w:rPr>
        <w:t xml:space="preserve">(1) </w:t>
      </w:r>
      <w:r w:rsidR="008A4AE7" w:rsidRPr="0059313F">
        <w:rPr>
          <w:rFonts w:ascii="Arial" w:hAnsi="Arial" w:cs="Arial"/>
          <w:noProof/>
        </w:rPr>
        <w:t>Za izradu Plana određuju se sljedeć</w:t>
      </w:r>
      <w:r>
        <w:rPr>
          <w:rFonts w:ascii="Arial" w:hAnsi="Arial" w:cs="Arial"/>
          <w:noProof/>
        </w:rPr>
        <w:t>e</w:t>
      </w:r>
      <w:r w:rsidR="008A4AE7" w:rsidRPr="0059313F">
        <w:rPr>
          <w:rFonts w:ascii="Arial" w:hAnsi="Arial" w:cs="Arial"/>
          <w:noProof/>
        </w:rPr>
        <w:t xml:space="preserve"> </w:t>
      </w:r>
      <w:r>
        <w:rPr>
          <w:rFonts w:ascii="Arial" w:hAnsi="Arial" w:cs="Arial"/>
          <w:noProof/>
        </w:rPr>
        <w:t>faze</w:t>
      </w:r>
      <w:r w:rsidR="006B519E">
        <w:rPr>
          <w:rFonts w:ascii="Arial" w:hAnsi="Arial" w:cs="Arial"/>
          <w:noProof/>
        </w:rPr>
        <w:t xml:space="preserve"> i rokovi</w:t>
      </w:r>
      <w:r w:rsidR="008A4AE7" w:rsidRPr="0059313F">
        <w:rPr>
          <w:rFonts w:ascii="Arial" w:hAnsi="Arial" w:cs="Arial"/>
          <w:noProof/>
        </w:rPr>
        <w:t>:</w:t>
      </w:r>
    </w:p>
    <w:p w14:paraId="527A8F22" w14:textId="77777777" w:rsidR="003B1E5B" w:rsidRPr="0059313F" w:rsidRDefault="003B1E5B" w:rsidP="00013E0D">
      <w:pPr>
        <w:tabs>
          <w:tab w:val="left" w:pos="7186"/>
        </w:tabs>
        <w:spacing w:before="120" w:after="0" w:line="276" w:lineRule="auto"/>
        <w:jc w:val="both"/>
        <w:rPr>
          <w:rFonts w:ascii="Arial" w:hAnsi="Arial" w:cs="Arial"/>
          <w:noProof/>
        </w:rPr>
      </w:pPr>
    </w:p>
    <w:p w14:paraId="1713834E" w14:textId="6C0A7233" w:rsidR="007360C4" w:rsidRPr="0059313F" w:rsidRDefault="003B1E5B" w:rsidP="000829BD">
      <w:pPr>
        <w:tabs>
          <w:tab w:val="left" w:pos="7186"/>
        </w:tabs>
        <w:spacing w:after="0" w:line="276" w:lineRule="auto"/>
        <w:jc w:val="both"/>
        <w:rPr>
          <w:rFonts w:ascii="Arial" w:hAnsi="Arial" w:cs="Arial"/>
          <w:noProof/>
        </w:rPr>
      </w:pPr>
      <w:r>
        <w:rPr>
          <w:rFonts w:ascii="Arial" w:hAnsi="Arial" w:cs="Arial"/>
          <w:noProof/>
        </w:rPr>
        <w:t xml:space="preserve">A. </w:t>
      </w:r>
      <w:r w:rsidR="008A4AE7" w:rsidRPr="0059313F">
        <w:rPr>
          <w:rFonts w:ascii="Arial" w:hAnsi="Arial" w:cs="Arial"/>
          <w:noProof/>
        </w:rPr>
        <w:t>FAZA 1.</w:t>
      </w:r>
    </w:p>
    <w:p w14:paraId="62A0FF88" w14:textId="0F095D30" w:rsidR="007360C4" w:rsidRPr="008A4318"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8A4318">
        <w:rPr>
          <w:rFonts w:ascii="Arial" w:hAnsi="Arial" w:cs="Arial"/>
          <w:noProof/>
        </w:rPr>
        <w:t>pribavljanje stručnih podloga,</w:t>
      </w:r>
    </w:p>
    <w:p w14:paraId="5577E716" w14:textId="2BD84FCF" w:rsidR="007360C4" w:rsidRPr="008A4318"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8A4318">
        <w:rPr>
          <w:rFonts w:ascii="Arial" w:hAnsi="Arial" w:cs="Arial"/>
          <w:noProof/>
        </w:rPr>
        <w:t xml:space="preserve">pribavljanje zahtjeva za izradu Plana sukladno članku </w:t>
      </w:r>
      <w:r w:rsidR="00EB7A6F" w:rsidRPr="008A4318">
        <w:rPr>
          <w:rFonts w:ascii="Arial" w:hAnsi="Arial" w:cs="Arial"/>
          <w:noProof/>
        </w:rPr>
        <w:t>116</w:t>
      </w:r>
      <w:r w:rsidRPr="008A4318">
        <w:rPr>
          <w:rFonts w:ascii="Arial" w:hAnsi="Arial" w:cs="Arial"/>
          <w:noProof/>
        </w:rPr>
        <w:t xml:space="preserve">. </w:t>
      </w:r>
      <w:r w:rsidR="003B1E5B">
        <w:rPr>
          <w:rFonts w:ascii="Arial" w:hAnsi="Arial" w:cs="Arial"/>
          <w:noProof/>
        </w:rPr>
        <w:t>stavku</w:t>
      </w:r>
      <w:r w:rsidR="00EB7A6F" w:rsidRPr="008A4318">
        <w:rPr>
          <w:rFonts w:ascii="Arial" w:hAnsi="Arial" w:cs="Arial"/>
          <w:noProof/>
        </w:rPr>
        <w:t xml:space="preserve"> 2. </w:t>
      </w:r>
      <w:r w:rsidRPr="008A4318">
        <w:rPr>
          <w:rFonts w:ascii="Arial" w:hAnsi="Arial" w:cs="Arial"/>
          <w:noProof/>
        </w:rPr>
        <w:t>Zakona,</w:t>
      </w:r>
    </w:p>
    <w:p w14:paraId="73E9194C" w14:textId="02ABC2A5" w:rsidR="007360C4" w:rsidRPr="008A4318"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8A4318">
        <w:rPr>
          <w:rFonts w:ascii="Arial" w:hAnsi="Arial" w:cs="Arial"/>
          <w:noProof/>
        </w:rPr>
        <w:lastRenderedPageBreak/>
        <w:t xml:space="preserve">izrada Nacrta prijedloga Plana u roku od 270 dana od dana zaprimanja zahtjeva za izradu i stručnih podloga iz članka 6. </w:t>
      </w:r>
      <w:r w:rsidR="00B37C5B">
        <w:rPr>
          <w:rFonts w:ascii="Arial" w:hAnsi="Arial" w:cs="Arial"/>
          <w:noProof/>
        </w:rPr>
        <w:t>ove o</w:t>
      </w:r>
      <w:r w:rsidRPr="008A4318">
        <w:rPr>
          <w:rFonts w:ascii="Arial" w:hAnsi="Arial" w:cs="Arial"/>
          <w:noProof/>
        </w:rPr>
        <w:t>dluke,</w:t>
      </w:r>
    </w:p>
    <w:p w14:paraId="6B3E429D" w14:textId="5897852E" w:rsidR="00932458" w:rsidRPr="008A4318" w:rsidRDefault="00932458" w:rsidP="000829BD">
      <w:pPr>
        <w:pStyle w:val="ListParagraph"/>
        <w:numPr>
          <w:ilvl w:val="0"/>
          <w:numId w:val="32"/>
        </w:numPr>
        <w:tabs>
          <w:tab w:val="left" w:pos="7186"/>
        </w:tabs>
        <w:spacing w:after="0" w:line="276" w:lineRule="auto"/>
        <w:ind w:left="567" w:hanging="283"/>
        <w:jc w:val="both"/>
        <w:rPr>
          <w:rFonts w:ascii="Arial" w:hAnsi="Arial" w:cs="Arial"/>
          <w:noProof/>
        </w:rPr>
      </w:pPr>
      <w:r w:rsidRPr="008A4318">
        <w:rPr>
          <w:rFonts w:ascii="Arial" w:hAnsi="Arial" w:cs="Arial"/>
          <w:noProof/>
        </w:rPr>
        <w:t xml:space="preserve">provedba stručne rasprave </w:t>
      </w:r>
    </w:p>
    <w:p w14:paraId="0DAE372E" w14:textId="77777777" w:rsidR="003B1E5B"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8A4318">
        <w:rPr>
          <w:rFonts w:ascii="Arial" w:hAnsi="Arial" w:cs="Arial"/>
          <w:noProof/>
        </w:rPr>
        <w:t>utvrđivanje Prijedloga Plana od strane gradonačelnika</w:t>
      </w:r>
      <w:r w:rsidR="003B1E5B">
        <w:rPr>
          <w:rFonts w:ascii="Arial" w:hAnsi="Arial" w:cs="Arial"/>
          <w:noProof/>
        </w:rPr>
        <w:t xml:space="preserve"> Grada Zagreba.</w:t>
      </w:r>
    </w:p>
    <w:p w14:paraId="507C5E70" w14:textId="247A7771" w:rsidR="007360C4" w:rsidRPr="008A4318" w:rsidRDefault="007360C4" w:rsidP="000829BD">
      <w:pPr>
        <w:pStyle w:val="ListParagraph"/>
        <w:tabs>
          <w:tab w:val="left" w:pos="7186"/>
        </w:tabs>
        <w:spacing w:after="0" w:line="276" w:lineRule="auto"/>
        <w:ind w:left="567"/>
        <w:jc w:val="both"/>
        <w:rPr>
          <w:rFonts w:ascii="Arial" w:hAnsi="Arial" w:cs="Arial"/>
          <w:noProof/>
        </w:rPr>
      </w:pPr>
    </w:p>
    <w:p w14:paraId="4E3FC2D5" w14:textId="1CA64472" w:rsidR="007360C4" w:rsidRPr="0059313F" w:rsidRDefault="003B1E5B" w:rsidP="000829BD">
      <w:pPr>
        <w:tabs>
          <w:tab w:val="left" w:pos="7186"/>
        </w:tabs>
        <w:spacing w:after="0" w:line="276" w:lineRule="auto"/>
        <w:jc w:val="both"/>
        <w:rPr>
          <w:rFonts w:ascii="Arial" w:hAnsi="Arial" w:cs="Arial"/>
          <w:noProof/>
        </w:rPr>
      </w:pPr>
      <w:r>
        <w:rPr>
          <w:rFonts w:ascii="Arial" w:hAnsi="Arial" w:cs="Arial"/>
          <w:noProof/>
        </w:rPr>
        <w:t xml:space="preserve">B. </w:t>
      </w:r>
      <w:r w:rsidR="008A4AE7" w:rsidRPr="0059313F">
        <w:rPr>
          <w:rFonts w:ascii="Arial" w:hAnsi="Arial" w:cs="Arial"/>
          <w:noProof/>
        </w:rPr>
        <w:t>FAZA 2.</w:t>
      </w:r>
    </w:p>
    <w:p w14:paraId="7F223E8A" w14:textId="226CB633" w:rsidR="007360C4" w:rsidRPr="0059313F"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 xml:space="preserve">provedba javne rasprave o Prijedlogu Plana u trajanju od 30 dana, </w:t>
      </w:r>
    </w:p>
    <w:p w14:paraId="5FC63A2E" w14:textId="0903E17F" w:rsidR="007360C4" w:rsidRPr="0059313F"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priprema izvješća o javnoj raspravi,</w:t>
      </w:r>
    </w:p>
    <w:p w14:paraId="52B2CEE7" w14:textId="0944E938" w:rsidR="007360C4"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izrada Nacrta konačnog prijedloga Plana u skladu s prihvaćenim očitovanjima, mišljenjima, primjedbama i prijedlozima danim u Izvješću o javnoj raspravi</w:t>
      </w:r>
      <w:r w:rsidR="003B1E5B">
        <w:rPr>
          <w:rFonts w:ascii="Arial" w:hAnsi="Arial" w:cs="Arial"/>
          <w:noProof/>
        </w:rPr>
        <w:t>.</w:t>
      </w:r>
    </w:p>
    <w:p w14:paraId="566ADE20" w14:textId="77777777" w:rsidR="003B1E5B" w:rsidRPr="0059313F" w:rsidRDefault="003B1E5B" w:rsidP="000829BD">
      <w:pPr>
        <w:pStyle w:val="ListParagraph"/>
        <w:tabs>
          <w:tab w:val="left" w:pos="7186"/>
        </w:tabs>
        <w:spacing w:after="0" w:line="276" w:lineRule="auto"/>
        <w:ind w:left="567"/>
        <w:jc w:val="both"/>
        <w:rPr>
          <w:rFonts w:ascii="Arial" w:hAnsi="Arial" w:cs="Arial"/>
          <w:noProof/>
        </w:rPr>
      </w:pPr>
    </w:p>
    <w:p w14:paraId="30B845BE" w14:textId="780EF23A" w:rsidR="007360C4" w:rsidRPr="0059313F" w:rsidRDefault="003B1E5B" w:rsidP="000829BD">
      <w:pPr>
        <w:tabs>
          <w:tab w:val="left" w:pos="7186"/>
        </w:tabs>
        <w:spacing w:after="0" w:line="276" w:lineRule="auto"/>
        <w:jc w:val="both"/>
        <w:rPr>
          <w:rFonts w:ascii="Arial" w:hAnsi="Arial" w:cs="Arial"/>
          <w:noProof/>
        </w:rPr>
      </w:pPr>
      <w:r>
        <w:rPr>
          <w:rFonts w:ascii="Arial" w:hAnsi="Arial" w:cs="Arial"/>
          <w:noProof/>
        </w:rPr>
        <w:t xml:space="preserve">C. </w:t>
      </w:r>
      <w:r w:rsidR="008A4AE7" w:rsidRPr="0059313F">
        <w:rPr>
          <w:rFonts w:ascii="Arial" w:hAnsi="Arial" w:cs="Arial"/>
          <w:noProof/>
        </w:rPr>
        <w:t>FAZA 3.</w:t>
      </w:r>
    </w:p>
    <w:p w14:paraId="28584AFD" w14:textId="4926B176" w:rsidR="007360C4" w:rsidRPr="0059313F"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utvrđivanje Konačnog prijedloga Plana od strane gradonačelnika,</w:t>
      </w:r>
    </w:p>
    <w:p w14:paraId="5E4191E4" w14:textId="71B88014" w:rsidR="007360C4" w:rsidRPr="0059313F"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 xml:space="preserve">pribavljanje suglasnosti nadležnog ministarstva na Konačni prijedlog Plana, </w:t>
      </w:r>
    </w:p>
    <w:p w14:paraId="5BC1168D" w14:textId="33B3C18B" w:rsidR="008A4318" w:rsidRPr="000829BD" w:rsidRDefault="008A4AE7" w:rsidP="000829BD">
      <w:pPr>
        <w:pStyle w:val="ListParagraph"/>
        <w:numPr>
          <w:ilvl w:val="0"/>
          <w:numId w:val="32"/>
        </w:numPr>
        <w:tabs>
          <w:tab w:val="left" w:pos="7186"/>
        </w:tabs>
        <w:spacing w:after="0" w:line="276" w:lineRule="auto"/>
        <w:ind w:left="567" w:hanging="283"/>
        <w:jc w:val="both"/>
        <w:rPr>
          <w:rFonts w:ascii="Arial" w:hAnsi="Arial" w:cs="Arial"/>
          <w:noProof/>
        </w:rPr>
      </w:pPr>
      <w:r w:rsidRPr="0059313F">
        <w:rPr>
          <w:rFonts w:ascii="Arial" w:hAnsi="Arial" w:cs="Arial"/>
          <w:noProof/>
        </w:rPr>
        <w:t>upućivanje Prijedloga Odluke o donošenju Plana Gradskoj skupštini Grada Zagreba.</w:t>
      </w:r>
    </w:p>
    <w:p w14:paraId="121AD39A" w14:textId="1256DCDB" w:rsidR="007360C4" w:rsidRPr="0059313F" w:rsidRDefault="003B1E5B" w:rsidP="00013E0D">
      <w:pPr>
        <w:tabs>
          <w:tab w:val="left" w:pos="7186"/>
        </w:tabs>
        <w:spacing w:before="120" w:after="0" w:line="276" w:lineRule="auto"/>
        <w:jc w:val="both"/>
        <w:rPr>
          <w:rFonts w:ascii="Arial" w:hAnsi="Arial" w:cs="Arial"/>
          <w:noProof/>
        </w:rPr>
      </w:pPr>
      <w:r>
        <w:rPr>
          <w:rFonts w:ascii="Arial" w:hAnsi="Arial" w:cs="Arial"/>
          <w:noProof/>
        </w:rPr>
        <w:t xml:space="preserve">(2) </w:t>
      </w:r>
      <w:r w:rsidR="008A4AE7" w:rsidRPr="0059313F">
        <w:rPr>
          <w:rFonts w:ascii="Arial" w:hAnsi="Arial" w:cs="Arial"/>
          <w:noProof/>
        </w:rPr>
        <w:t xml:space="preserve">Ako se zbog objektivnih razloga neki od rokova iz stavka 1. ovog članka produlji, osim rokova utvrđenih Zakonom, to se produljenje, uz posebno obrazloženje, ne smatra protivnim ovoj </w:t>
      </w:r>
      <w:r w:rsidR="00B37C5B">
        <w:rPr>
          <w:rFonts w:ascii="Arial" w:hAnsi="Arial" w:cs="Arial"/>
          <w:noProof/>
        </w:rPr>
        <w:t>o</w:t>
      </w:r>
      <w:r w:rsidR="008A4AE7" w:rsidRPr="0059313F">
        <w:rPr>
          <w:rFonts w:ascii="Arial" w:hAnsi="Arial" w:cs="Arial"/>
          <w:noProof/>
        </w:rPr>
        <w:t>dluci.</w:t>
      </w:r>
    </w:p>
    <w:p w14:paraId="2A34729E" w14:textId="02B29C71" w:rsidR="007360C4" w:rsidRPr="0059313F" w:rsidRDefault="003B1E5B" w:rsidP="00013E0D">
      <w:pPr>
        <w:tabs>
          <w:tab w:val="left" w:pos="7186"/>
        </w:tabs>
        <w:spacing w:before="120" w:after="0" w:line="276" w:lineRule="auto"/>
        <w:jc w:val="both"/>
        <w:rPr>
          <w:rFonts w:ascii="Arial" w:hAnsi="Arial" w:cs="Arial"/>
          <w:noProof/>
        </w:rPr>
      </w:pPr>
      <w:r>
        <w:rPr>
          <w:rFonts w:ascii="Arial" w:hAnsi="Arial" w:cs="Arial"/>
          <w:noProof/>
        </w:rPr>
        <w:t xml:space="preserve">(3) </w:t>
      </w:r>
      <w:r w:rsidR="008A4AE7" w:rsidRPr="0059313F">
        <w:rPr>
          <w:rFonts w:ascii="Arial" w:hAnsi="Arial" w:cs="Arial"/>
          <w:noProof/>
        </w:rPr>
        <w:t>U rokove za provedbu pojedinih faza postupka izrade i donošenja Plana nije uračunato vrijeme verifikacije pojedinih faza od strane Nositelja izrade, vrijeme pripreme javne rasprave, vrijeme potrebno za ishođenje suglasnosti na konačni prijedlog Plana, kao niti vrijeme potrebno za provedbu postupka strateške procjene utjecaja Plana na okoliš i ekološku mrežu.</w:t>
      </w:r>
    </w:p>
    <w:p w14:paraId="4C80258C" w14:textId="1214ADD1" w:rsidR="007360C4" w:rsidRPr="0059313F" w:rsidRDefault="003B1E5B" w:rsidP="00013E0D">
      <w:pPr>
        <w:tabs>
          <w:tab w:val="left" w:pos="7186"/>
        </w:tabs>
        <w:spacing w:before="120" w:after="0" w:line="276" w:lineRule="auto"/>
        <w:jc w:val="both"/>
        <w:rPr>
          <w:rFonts w:ascii="Arial" w:hAnsi="Arial" w:cs="Arial"/>
          <w:noProof/>
        </w:rPr>
      </w:pPr>
      <w:r>
        <w:rPr>
          <w:rFonts w:ascii="Arial" w:hAnsi="Arial" w:cs="Arial"/>
          <w:noProof/>
        </w:rPr>
        <w:t xml:space="preserve">(4) </w:t>
      </w:r>
      <w:r w:rsidR="008A4AE7" w:rsidRPr="0059313F">
        <w:rPr>
          <w:rFonts w:ascii="Arial" w:hAnsi="Arial" w:cs="Arial"/>
          <w:noProof/>
        </w:rPr>
        <w:t>Rokovi za provedbu pojedinih faza izrade i donošenja Plana iz stavka 1. ovog članka usklađuju se s postupkom prethodne ocjene prihvatljivosti za ekološku mrežu i strateške procjene utjecaja na okoliš prema posebnim propisima.</w:t>
      </w:r>
    </w:p>
    <w:p w14:paraId="6B2D4F10"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 xml:space="preserve">Izvori financiranja </w:t>
      </w:r>
      <w:r w:rsidR="008F17D4" w:rsidRPr="0059313F">
        <w:rPr>
          <w:rFonts w:ascii="Arial" w:hAnsi="Arial" w:cs="Arial"/>
          <w:b/>
          <w:bCs/>
          <w:i/>
          <w:iCs/>
          <w:noProof/>
        </w:rPr>
        <w:t>izrade</w:t>
      </w:r>
      <w:r w:rsidR="008F17D4" w:rsidRPr="0059313F">
        <w:rPr>
          <w:rFonts w:ascii="Arial" w:hAnsi="Arial" w:cs="Arial"/>
          <w:b/>
          <w:bCs/>
          <w:i/>
          <w:iCs/>
        </w:rPr>
        <w:t xml:space="preserve"> </w:t>
      </w:r>
      <w:r w:rsidRPr="0059313F">
        <w:rPr>
          <w:rFonts w:ascii="Arial" w:hAnsi="Arial" w:cs="Arial"/>
          <w:b/>
          <w:bCs/>
          <w:i/>
          <w:iCs/>
        </w:rPr>
        <w:t>Plana</w:t>
      </w:r>
    </w:p>
    <w:p w14:paraId="443F0589"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10.</w:t>
      </w:r>
    </w:p>
    <w:p w14:paraId="40C421D3" w14:textId="296377C8" w:rsidR="00D414D1" w:rsidRPr="0059313F" w:rsidRDefault="008A4AE7" w:rsidP="00013E0D">
      <w:pPr>
        <w:tabs>
          <w:tab w:val="left" w:pos="7186"/>
        </w:tabs>
        <w:spacing w:before="120" w:after="0" w:line="276" w:lineRule="auto"/>
        <w:jc w:val="both"/>
        <w:rPr>
          <w:rFonts w:ascii="Arial" w:hAnsi="Arial" w:cs="Arial"/>
          <w:noProof/>
        </w:rPr>
      </w:pPr>
      <w:r w:rsidRPr="0059313F">
        <w:rPr>
          <w:rFonts w:ascii="Arial" w:hAnsi="Arial" w:cs="Arial"/>
          <w:noProof/>
        </w:rPr>
        <w:t xml:space="preserve">Izrada Plana financirat će se iz proračuna Grada Zagreba, a manjim dijelom iz </w:t>
      </w:r>
      <w:r w:rsidR="00B37C5B">
        <w:rPr>
          <w:rFonts w:ascii="Arial" w:hAnsi="Arial" w:cs="Arial"/>
          <w:noProof/>
        </w:rPr>
        <w:t>d</w:t>
      </w:r>
      <w:r w:rsidRPr="0059313F">
        <w:rPr>
          <w:rFonts w:ascii="Arial" w:hAnsi="Arial" w:cs="Arial"/>
          <w:noProof/>
        </w:rPr>
        <w:t>ržavnog proračuna temeljem Sporazuma o sufinanciranju izrade Plana s Ministarstvom prostornoga uređenja, graditeljstva i državne imovine.</w:t>
      </w:r>
    </w:p>
    <w:p w14:paraId="3F527950"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 xml:space="preserve">Druga pitanja značajna za </w:t>
      </w:r>
      <w:r w:rsidR="00895532" w:rsidRPr="0059313F">
        <w:rPr>
          <w:rFonts w:ascii="Arial" w:hAnsi="Arial" w:cs="Arial"/>
          <w:b/>
          <w:bCs/>
          <w:i/>
          <w:iCs/>
          <w:noProof/>
        </w:rPr>
        <w:t>izradu</w:t>
      </w:r>
      <w:r w:rsidRPr="0059313F">
        <w:rPr>
          <w:rFonts w:ascii="Arial" w:hAnsi="Arial" w:cs="Arial"/>
          <w:b/>
          <w:bCs/>
          <w:i/>
          <w:iCs/>
        </w:rPr>
        <w:t xml:space="preserve"> Plana</w:t>
      </w:r>
    </w:p>
    <w:p w14:paraId="5A04CDD9"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11.</w:t>
      </w:r>
    </w:p>
    <w:p w14:paraId="0559EB3B" w14:textId="12D1E6A9" w:rsidR="005E3A86" w:rsidRDefault="003B1E5B" w:rsidP="00013E0D">
      <w:pPr>
        <w:tabs>
          <w:tab w:val="left" w:pos="7186"/>
        </w:tabs>
        <w:spacing w:before="120" w:after="0" w:line="276" w:lineRule="auto"/>
        <w:jc w:val="both"/>
        <w:rPr>
          <w:rFonts w:ascii="Arial" w:hAnsi="Arial" w:cs="Arial"/>
          <w:noProof/>
        </w:rPr>
      </w:pPr>
      <w:r>
        <w:rPr>
          <w:rFonts w:ascii="Arial" w:hAnsi="Arial" w:cs="Arial"/>
          <w:noProof/>
        </w:rPr>
        <w:t xml:space="preserve">(1) </w:t>
      </w:r>
      <w:r w:rsidRPr="00164128">
        <w:rPr>
          <w:rFonts w:ascii="Arial" w:hAnsi="Arial" w:cs="Arial"/>
          <w:noProof/>
        </w:rPr>
        <w:t>U postupku izrade i donošenja Plana</w:t>
      </w:r>
      <w:r>
        <w:rPr>
          <w:rFonts w:ascii="Arial" w:hAnsi="Arial" w:cs="Arial"/>
          <w:noProof/>
        </w:rPr>
        <w:t>,</w:t>
      </w:r>
      <w:r w:rsidRPr="0059313F">
        <w:rPr>
          <w:rFonts w:ascii="Arial" w:hAnsi="Arial" w:cs="Arial"/>
          <w:noProof/>
        </w:rPr>
        <w:t xml:space="preserve"> </w:t>
      </w:r>
      <w:r>
        <w:rPr>
          <w:rFonts w:ascii="Arial" w:hAnsi="Arial" w:cs="Arial"/>
          <w:noProof/>
        </w:rPr>
        <w:t xml:space="preserve">sukladno </w:t>
      </w:r>
      <w:r w:rsidR="008A4AE7" w:rsidRPr="0059313F">
        <w:rPr>
          <w:rFonts w:ascii="Arial" w:hAnsi="Arial" w:cs="Arial"/>
          <w:noProof/>
        </w:rPr>
        <w:t>član</w:t>
      </w:r>
      <w:r>
        <w:rPr>
          <w:rFonts w:ascii="Arial" w:hAnsi="Arial" w:cs="Arial"/>
          <w:noProof/>
        </w:rPr>
        <w:t>ku</w:t>
      </w:r>
      <w:r w:rsidR="008A4AE7" w:rsidRPr="0059313F">
        <w:rPr>
          <w:rFonts w:ascii="Arial" w:hAnsi="Arial" w:cs="Arial"/>
          <w:noProof/>
        </w:rPr>
        <w:t xml:space="preserve"> </w:t>
      </w:r>
      <w:r w:rsidR="00060CC6">
        <w:rPr>
          <w:rFonts w:ascii="Arial" w:hAnsi="Arial" w:cs="Arial"/>
          <w:noProof/>
        </w:rPr>
        <w:t>113</w:t>
      </w:r>
      <w:r w:rsidR="008A4AE7" w:rsidRPr="0059313F">
        <w:rPr>
          <w:rFonts w:ascii="Arial" w:hAnsi="Arial" w:cs="Arial"/>
          <w:noProof/>
        </w:rPr>
        <w:t xml:space="preserve">. </w:t>
      </w:r>
      <w:r w:rsidR="006B519E">
        <w:rPr>
          <w:rFonts w:ascii="Arial" w:hAnsi="Arial" w:cs="Arial"/>
          <w:noProof/>
        </w:rPr>
        <w:t>stavku</w:t>
      </w:r>
      <w:r>
        <w:rPr>
          <w:rFonts w:ascii="Arial" w:hAnsi="Arial" w:cs="Arial"/>
          <w:noProof/>
        </w:rPr>
        <w:t xml:space="preserve"> </w:t>
      </w:r>
      <w:r w:rsidR="00060CC6">
        <w:rPr>
          <w:rFonts w:ascii="Arial" w:hAnsi="Arial" w:cs="Arial"/>
          <w:noProof/>
        </w:rPr>
        <w:t xml:space="preserve">1. </w:t>
      </w:r>
      <w:r w:rsidR="008A4AE7" w:rsidRPr="0059313F">
        <w:rPr>
          <w:rFonts w:ascii="Arial" w:hAnsi="Arial" w:cs="Arial"/>
          <w:noProof/>
        </w:rPr>
        <w:t>Zakona</w:t>
      </w:r>
      <w:r w:rsidR="006B519E">
        <w:rPr>
          <w:rFonts w:ascii="Arial" w:hAnsi="Arial" w:cs="Arial"/>
          <w:noProof/>
        </w:rPr>
        <w:t>,</w:t>
      </w:r>
      <w:r w:rsidR="008A4AE7" w:rsidRPr="0059313F">
        <w:rPr>
          <w:rFonts w:ascii="Arial" w:hAnsi="Arial" w:cs="Arial"/>
          <w:noProof/>
        </w:rPr>
        <w:t xml:space="preserve"> </w:t>
      </w:r>
      <w:r w:rsidR="005E3A86">
        <w:rPr>
          <w:rFonts w:ascii="Arial" w:hAnsi="Arial" w:cs="Arial"/>
          <w:noProof/>
        </w:rPr>
        <w:t>prov</w:t>
      </w:r>
      <w:r w:rsidR="006B519E">
        <w:rPr>
          <w:rFonts w:ascii="Arial" w:hAnsi="Arial" w:cs="Arial"/>
          <w:noProof/>
        </w:rPr>
        <w:t>est će se</w:t>
      </w:r>
      <w:r w:rsidR="005E3A86">
        <w:rPr>
          <w:rFonts w:ascii="Arial" w:hAnsi="Arial" w:cs="Arial"/>
          <w:noProof/>
        </w:rPr>
        <w:t xml:space="preserve"> strateška procjena utjecaja </w:t>
      </w:r>
      <w:r w:rsidR="006B519E">
        <w:rPr>
          <w:rFonts w:ascii="Arial" w:hAnsi="Arial" w:cs="Arial"/>
          <w:noProof/>
        </w:rPr>
        <w:t xml:space="preserve">Plana </w:t>
      </w:r>
      <w:r w:rsidR="005E3A86">
        <w:rPr>
          <w:rFonts w:ascii="Arial" w:hAnsi="Arial" w:cs="Arial"/>
          <w:noProof/>
        </w:rPr>
        <w:t>na okoliš prema propisima kojima se uređuje zaštita okoliša i prirode.</w:t>
      </w:r>
    </w:p>
    <w:p w14:paraId="50FE96E1" w14:textId="0FA9B1E6" w:rsidR="007360C4" w:rsidRPr="0059313F" w:rsidRDefault="006B519E" w:rsidP="00013E0D">
      <w:pPr>
        <w:tabs>
          <w:tab w:val="left" w:pos="7186"/>
        </w:tabs>
        <w:spacing w:before="120" w:after="0" w:line="276" w:lineRule="auto"/>
        <w:jc w:val="both"/>
        <w:rPr>
          <w:rFonts w:ascii="Arial" w:hAnsi="Arial" w:cs="Arial"/>
          <w:noProof/>
        </w:rPr>
      </w:pPr>
      <w:r>
        <w:rPr>
          <w:rFonts w:ascii="Arial" w:hAnsi="Arial" w:cs="Arial"/>
          <w:noProof/>
        </w:rPr>
        <w:t xml:space="preserve">(2) </w:t>
      </w:r>
      <w:r w:rsidR="005E3A86">
        <w:rPr>
          <w:rFonts w:ascii="Arial" w:hAnsi="Arial" w:cs="Arial"/>
          <w:noProof/>
        </w:rPr>
        <w:t>N</w:t>
      </w:r>
      <w:r w:rsidR="008A4AE7" w:rsidRPr="0059313F">
        <w:rPr>
          <w:rFonts w:ascii="Arial" w:hAnsi="Arial" w:cs="Arial"/>
          <w:noProof/>
        </w:rPr>
        <w:t xml:space="preserve">a Prijedlog </w:t>
      </w:r>
      <w:r w:rsidR="003C370E">
        <w:rPr>
          <w:rFonts w:ascii="Arial" w:hAnsi="Arial" w:cs="Arial"/>
          <w:noProof/>
        </w:rPr>
        <w:t>O</w:t>
      </w:r>
      <w:r w:rsidR="008A4AE7" w:rsidRPr="0059313F">
        <w:rPr>
          <w:rFonts w:ascii="Arial" w:hAnsi="Arial" w:cs="Arial"/>
          <w:noProof/>
        </w:rPr>
        <w:t>dluke o izradi Plana sukladno</w:t>
      </w:r>
      <w:r w:rsidR="00825E43">
        <w:rPr>
          <w:rFonts w:ascii="Arial" w:hAnsi="Arial" w:cs="Arial"/>
          <w:noProof/>
        </w:rPr>
        <w:t xml:space="preserve"> </w:t>
      </w:r>
      <w:r w:rsidR="008A4AE7" w:rsidRPr="0059313F">
        <w:rPr>
          <w:rFonts w:ascii="Arial" w:hAnsi="Arial" w:cs="Arial"/>
          <w:noProof/>
        </w:rPr>
        <w:t>posebnim propisima kojima se uređuje zaštita okoliša i prirode pribavljeno j</w:t>
      </w:r>
      <w:r>
        <w:rPr>
          <w:rFonts w:ascii="Arial" w:hAnsi="Arial" w:cs="Arial"/>
          <w:noProof/>
        </w:rPr>
        <w:t>e m</w:t>
      </w:r>
      <w:r w:rsidR="008A4AE7" w:rsidRPr="0059313F">
        <w:rPr>
          <w:rFonts w:ascii="Arial" w:hAnsi="Arial" w:cs="Arial"/>
          <w:noProof/>
        </w:rPr>
        <w:t>išljenje</w:t>
      </w:r>
      <w:r w:rsidRPr="006B519E">
        <w:t xml:space="preserve"> </w:t>
      </w:r>
      <w:r w:rsidRPr="006B519E">
        <w:rPr>
          <w:rFonts w:ascii="Arial" w:hAnsi="Arial" w:cs="Arial"/>
          <w:noProof/>
        </w:rPr>
        <w:t>nadležnog tijela za zaštitu okoliša i prirode</w:t>
      </w:r>
      <w:r>
        <w:rPr>
          <w:rFonts w:ascii="Arial" w:hAnsi="Arial" w:cs="Arial"/>
          <w:noProof/>
        </w:rPr>
        <w:t xml:space="preserve"> </w:t>
      </w:r>
      <w:r w:rsidR="008A4AE7" w:rsidRPr="0059313F">
        <w:rPr>
          <w:rFonts w:ascii="Arial" w:hAnsi="Arial" w:cs="Arial"/>
          <w:noProof/>
        </w:rPr>
        <w:t>KLASA:</w:t>
      </w:r>
      <w:r w:rsidR="00AB6CC9">
        <w:rPr>
          <w:rFonts w:ascii="Arial" w:hAnsi="Arial" w:cs="Arial"/>
          <w:noProof/>
        </w:rPr>
        <w:t>351-03/25-01/1428</w:t>
      </w:r>
      <w:r w:rsidR="00AB6CC9" w:rsidRPr="0059313F">
        <w:rPr>
          <w:rFonts w:ascii="Arial" w:hAnsi="Arial" w:cs="Arial"/>
          <w:noProof/>
        </w:rPr>
        <w:t xml:space="preserve">, </w:t>
      </w:r>
      <w:r w:rsidR="008A4AE7" w:rsidRPr="0059313F">
        <w:rPr>
          <w:rFonts w:ascii="Arial" w:hAnsi="Arial" w:cs="Arial"/>
          <w:noProof/>
        </w:rPr>
        <w:t>URBROJ:</w:t>
      </w:r>
      <w:r w:rsidR="00AB6CC9">
        <w:rPr>
          <w:rFonts w:ascii="Arial" w:hAnsi="Arial" w:cs="Arial"/>
          <w:noProof/>
        </w:rPr>
        <w:t>517-04-1-1-25-4</w:t>
      </w:r>
      <w:r w:rsidR="00AB6CC9" w:rsidRPr="0059313F">
        <w:rPr>
          <w:rFonts w:ascii="Arial" w:hAnsi="Arial" w:cs="Arial"/>
          <w:noProof/>
        </w:rPr>
        <w:t xml:space="preserve"> </w:t>
      </w:r>
      <w:r w:rsidR="008A4AE7" w:rsidRPr="0059313F">
        <w:rPr>
          <w:rFonts w:ascii="Arial" w:hAnsi="Arial" w:cs="Arial"/>
          <w:noProof/>
        </w:rPr>
        <w:t>od</w:t>
      </w:r>
      <w:r w:rsidR="004C2105">
        <w:rPr>
          <w:rFonts w:ascii="Arial" w:hAnsi="Arial" w:cs="Arial"/>
          <w:noProof/>
        </w:rPr>
        <w:t xml:space="preserve"> </w:t>
      </w:r>
      <w:r w:rsidR="00AB6CC9">
        <w:rPr>
          <w:rFonts w:ascii="Arial" w:hAnsi="Arial" w:cs="Arial"/>
          <w:noProof/>
        </w:rPr>
        <w:t>29. kolovoza 2025</w:t>
      </w:r>
      <w:r w:rsidR="008A4AE7" w:rsidRPr="0059313F">
        <w:rPr>
          <w:rFonts w:ascii="Arial" w:hAnsi="Arial" w:cs="Arial"/>
          <w:noProof/>
        </w:rPr>
        <w:t>.</w:t>
      </w:r>
    </w:p>
    <w:p w14:paraId="51EF296D" w14:textId="77777777" w:rsidR="00D414D1" w:rsidRPr="0059313F" w:rsidRDefault="008A4AE7" w:rsidP="00F1645B">
      <w:pPr>
        <w:keepNext/>
        <w:spacing w:before="240" w:after="0" w:line="276" w:lineRule="auto"/>
        <w:jc w:val="center"/>
        <w:rPr>
          <w:rFonts w:ascii="Arial" w:hAnsi="Arial" w:cs="Arial"/>
          <w:b/>
          <w:bCs/>
          <w:i/>
          <w:iCs/>
        </w:rPr>
      </w:pPr>
      <w:r w:rsidRPr="0059313F">
        <w:rPr>
          <w:rFonts w:ascii="Arial" w:hAnsi="Arial" w:cs="Arial"/>
          <w:b/>
          <w:bCs/>
          <w:i/>
          <w:iCs/>
        </w:rPr>
        <w:t>Prijelazne i završne odredbe</w:t>
      </w:r>
    </w:p>
    <w:p w14:paraId="5F1525D2" w14:textId="77777777" w:rsidR="00D414D1" w:rsidRPr="0059313F" w:rsidRDefault="008A4AE7" w:rsidP="00F1645B">
      <w:pPr>
        <w:keepNext/>
        <w:spacing w:before="120" w:after="0" w:line="276" w:lineRule="auto"/>
        <w:jc w:val="center"/>
        <w:rPr>
          <w:rFonts w:ascii="Arial" w:hAnsi="Arial" w:cs="Arial"/>
        </w:rPr>
      </w:pPr>
      <w:r w:rsidRPr="0059313F">
        <w:rPr>
          <w:rFonts w:ascii="Arial" w:hAnsi="Arial" w:cs="Arial"/>
        </w:rPr>
        <w:t>Članak 12.</w:t>
      </w:r>
    </w:p>
    <w:p w14:paraId="4958C05B" w14:textId="7C1A7062" w:rsidR="00961FC2" w:rsidRDefault="006B519E" w:rsidP="00013E0D">
      <w:pPr>
        <w:tabs>
          <w:tab w:val="left" w:pos="7186"/>
        </w:tabs>
        <w:spacing w:before="120" w:after="0" w:line="276" w:lineRule="auto"/>
        <w:jc w:val="both"/>
        <w:rPr>
          <w:rFonts w:ascii="Arial" w:hAnsi="Arial" w:cs="Arial"/>
          <w:noProof/>
        </w:rPr>
      </w:pPr>
      <w:r>
        <w:rPr>
          <w:rFonts w:ascii="Arial" w:hAnsi="Arial" w:cs="Arial"/>
          <w:noProof/>
        </w:rPr>
        <w:t xml:space="preserve">(1) </w:t>
      </w:r>
      <w:r w:rsidR="008A4AE7" w:rsidRPr="0059313F">
        <w:rPr>
          <w:rFonts w:ascii="Arial" w:hAnsi="Arial" w:cs="Arial"/>
          <w:noProof/>
        </w:rPr>
        <w:t xml:space="preserve">Sukladno članku </w:t>
      </w:r>
      <w:r w:rsidR="00060CC6">
        <w:rPr>
          <w:rFonts w:ascii="Arial" w:hAnsi="Arial" w:cs="Arial"/>
          <w:noProof/>
        </w:rPr>
        <w:t>114</w:t>
      </w:r>
      <w:r w:rsidR="008A4AE7" w:rsidRPr="0059313F">
        <w:rPr>
          <w:rFonts w:ascii="Arial" w:hAnsi="Arial" w:cs="Arial"/>
          <w:noProof/>
        </w:rPr>
        <w:t xml:space="preserve">. stavku </w:t>
      </w:r>
      <w:r w:rsidR="00060CC6">
        <w:rPr>
          <w:rFonts w:ascii="Arial" w:hAnsi="Arial" w:cs="Arial"/>
          <w:noProof/>
        </w:rPr>
        <w:t>3</w:t>
      </w:r>
      <w:r w:rsidR="008A4AE7" w:rsidRPr="0059313F">
        <w:rPr>
          <w:rFonts w:ascii="Arial" w:hAnsi="Arial" w:cs="Arial"/>
          <w:noProof/>
        </w:rPr>
        <w:t xml:space="preserve">. Zakona, ova </w:t>
      </w:r>
      <w:r w:rsidR="003C370E">
        <w:rPr>
          <w:rFonts w:ascii="Arial" w:hAnsi="Arial" w:cs="Arial"/>
          <w:noProof/>
        </w:rPr>
        <w:t>o</w:t>
      </w:r>
      <w:r w:rsidR="008A4AE7" w:rsidRPr="0059313F">
        <w:rPr>
          <w:rFonts w:ascii="Arial" w:hAnsi="Arial" w:cs="Arial"/>
          <w:noProof/>
        </w:rPr>
        <w:t>dluka se objavljuje u Službenom glasniku Grada Zagreba</w:t>
      </w:r>
      <w:r w:rsidR="00060CC6">
        <w:rPr>
          <w:rFonts w:ascii="Arial" w:hAnsi="Arial" w:cs="Arial"/>
          <w:noProof/>
        </w:rPr>
        <w:t xml:space="preserve">, na mrežnim stranicama </w:t>
      </w:r>
      <w:r w:rsidR="00825E43">
        <w:rPr>
          <w:rFonts w:ascii="Arial" w:hAnsi="Arial" w:cs="Arial"/>
          <w:noProof/>
        </w:rPr>
        <w:t>N</w:t>
      </w:r>
      <w:r w:rsidR="00060CC6">
        <w:rPr>
          <w:rFonts w:ascii="Arial" w:hAnsi="Arial" w:cs="Arial"/>
          <w:noProof/>
        </w:rPr>
        <w:t>ositelja izrade</w:t>
      </w:r>
      <w:r w:rsidR="008A4AE7" w:rsidRPr="0059313F">
        <w:rPr>
          <w:rFonts w:ascii="Arial" w:hAnsi="Arial" w:cs="Arial"/>
          <w:noProof/>
        </w:rPr>
        <w:t xml:space="preserve"> </w:t>
      </w:r>
      <w:r w:rsidR="00060CC6">
        <w:rPr>
          <w:rFonts w:ascii="Arial" w:hAnsi="Arial" w:cs="Arial"/>
          <w:noProof/>
        </w:rPr>
        <w:t>te u</w:t>
      </w:r>
      <w:r w:rsidR="008A4AE7" w:rsidRPr="0059313F">
        <w:rPr>
          <w:rFonts w:ascii="Arial" w:hAnsi="Arial" w:cs="Arial"/>
          <w:noProof/>
        </w:rPr>
        <w:t xml:space="preserve"> </w:t>
      </w:r>
      <w:r w:rsidR="00825E43">
        <w:rPr>
          <w:rFonts w:ascii="Arial" w:hAnsi="Arial" w:cs="Arial"/>
          <w:noProof/>
        </w:rPr>
        <w:t>i</w:t>
      </w:r>
      <w:r w:rsidR="008A4AE7" w:rsidRPr="0059313F">
        <w:rPr>
          <w:rFonts w:ascii="Arial" w:hAnsi="Arial" w:cs="Arial"/>
          <w:noProof/>
        </w:rPr>
        <w:t>nformacijskom sustavu prostornog uređenja.</w:t>
      </w:r>
    </w:p>
    <w:p w14:paraId="6CD83F71" w14:textId="1724824F" w:rsidR="007360C4" w:rsidRPr="0059313F" w:rsidRDefault="006B519E" w:rsidP="00013E0D">
      <w:pPr>
        <w:tabs>
          <w:tab w:val="left" w:pos="7186"/>
        </w:tabs>
        <w:spacing w:before="120" w:after="0" w:line="276" w:lineRule="auto"/>
        <w:jc w:val="both"/>
        <w:rPr>
          <w:rFonts w:ascii="Arial" w:hAnsi="Arial" w:cs="Arial"/>
          <w:noProof/>
        </w:rPr>
      </w:pPr>
      <w:r>
        <w:rPr>
          <w:rFonts w:ascii="Arial" w:hAnsi="Arial" w:cs="Arial"/>
          <w:noProof/>
        </w:rPr>
        <w:lastRenderedPageBreak/>
        <w:t xml:space="preserve">(2) </w:t>
      </w:r>
      <w:r w:rsidR="008A4AE7" w:rsidRPr="0059313F">
        <w:rPr>
          <w:rFonts w:ascii="Arial" w:hAnsi="Arial" w:cs="Arial"/>
          <w:noProof/>
        </w:rPr>
        <w:t xml:space="preserve">Sukladno članku </w:t>
      </w:r>
      <w:r w:rsidR="00060CC6">
        <w:rPr>
          <w:rFonts w:ascii="Arial" w:hAnsi="Arial" w:cs="Arial"/>
          <w:noProof/>
        </w:rPr>
        <w:t xml:space="preserve">116. </w:t>
      </w:r>
      <w:r>
        <w:rPr>
          <w:rFonts w:ascii="Arial" w:hAnsi="Arial" w:cs="Arial"/>
          <w:noProof/>
        </w:rPr>
        <w:t xml:space="preserve">stavku </w:t>
      </w:r>
      <w:r w:rsidR="00060CC6">
        <w:rPr>
          <w:rFonts w:ascii="Arial" w:hAnsi="Arial" w:cs="Arial"/>
          <w:noProof/>
        </w:rPr>
        <w:t>1.</w:t>
      </w:r>
      <w:r w:rsidR="008A4AE7" w:rsidRPr="0059313F">
        <w:rPr>
          <w:rFonts w:ascii="Arial" w:hAnsi="Arial" w:cs="Arial"/>
          <w:noProof/>
        </w:rPr>
        <w:t xml:space="preserve"> Zakona, po </w:t>
      </w:r>
      <w:r w:rsidR="00060CC6">
        <w:rPr>
          <w:rFonts w:ascii="Arial" w:hAnsi="Arial" w:cs="Arial"/>
          <w:noProof/>
        </w:rPr>
        <w:t>stupanju na snagu</w:t>
      </w:r>
      <w:r w:rsidR="00060CC6" w:rsidRPr="0059313F">
        <w:rPr>
          <w:rFonts w:ascii="Arial" w:hAnsi="Arial" w:cs="Arial"/>
          <w:noProof/>
        </w:rPr>
        <w:t xml:space="preserve"> </w:t>
      </w:r>
      <w:r w:rsidR="008A4AE7" w:rsidRPr="0059313F">
        <w:rPr>
          <w:rFonts w:ascii="Arial" w:hAnsi="Arial" w:cs="Arial"/>
          <w:noProof/>
        </w:rPr>
        <w:t xml:space="preserve">ove </w:t>
      </w:r>
      <w:r w:rsidR="003C370E">
        <w:rPr>
          <w:rFonts w:ascii="Arial" w:hAnsi="Arial" w:cs="Arial"/>
          <w:noProof/>
        </w:rPr>
        <w:t>o</w:t>
      </w:r>
      <w:r w:rsidR="008A4AE7" w:rsidRPr="0059313F">
        <w:rPr>
          <w:rFonts w:ascii="Arial" w:hAnsi="Arial" w:cs="Arial"/>
          <w:noProof/>
        </w:rPr>
        <w:t>dluke Nositelj izrade obavijestit će javnost o izradi Plana na mrežnoj stranici Grada Zagreba</w:t>
      </w:r>
      <w:r w:rsidR="00060CC6">
        <w:rPr>
          <w:rFonts w:ascii="Arial" w:hAnsi="Arial" w:cs="Arial"/>
          <w:noProof/>
        </w:rPr>
        <w:t xml:space="preserve">, </w:t>
      </w:r>
      <w:r w:rsidR="00C5746C" w:rsidRPr="00C5746C">
        <w:rPr>
          <w:rFonts w:ascii="Arial" w:hAnsi="Arial" w:cs="Arial"/>
          <w:noProof/>
        </w:rPr>
        <w:t>mrežnoj stranici Ministarstva i putem informacijskog sustava.</w:t>
      </w:r>
    </w:p>
    <w:p w14:paraId="25140CC5" w14:textId="4D2527E7" w:rsidR="005870EF" w:rsidRPr="0059313F" w:rsidRDefault="006B519E" w:rsidP="00013E0D">
      <w:pPr>
        <w:tabs>
          <w:tab w:val="left" w:pos="7186"/>
        </w:tabs>
        <w:spacing w:before="120" w:after="0" w:line="276" w:lineRule="auto"/>
        <w:jc w:val="both"/>
        <w:rPr>
          <w:rFonts w:ascii="Arial" w:hAnsi="Arial" w:cs="Arial"/>
          <w:noProof/>
        </w:rPr>
      </w:pPr>
      <w:r>
        <w:rPr>
          <w:rFonts w:ascii="Arial" w:hAnsi="Arial" w:cs="Arial"/>
          <w:noProof/>
        </w:rPr>
        <w:t xml:space="preserve">(3) </w:t>
      </w:r>
      <w:r w:rsidR="008A4AE7" w:rsidRPr="0059313F">
        <w:rPr>
          <w:rFonts w:ascii="Arial" w:hAnsi="Arial" w:cs="Arial"/>
          <w:noProof/>
        </w:rPr>
        <w:t xml:space="preserve">Ova </w:t>
      </w:r>
      <w:r w:rsidR="003C370E">
        <w:rPr>
          <w:rFonts w:ascii="Arial" w:hAnsi="Arial" w:cs="Arial"/>
          <w:noProof/>
        </w:rPr>
        <w:t>o</w:t>
      </w:r>
      <w:r w:rsidR="008A4AE7" w:rsidRPr="0059313F">
        <w:rPr>
          <w:rFonts w:ascii="Arial" w:hAnsi="Arial" w:cs="Arial"/>
          <w:noProof/>
        </w:rPr>
        <w:t>dluka stupa na snagu osmog</w:t>
      </w:r>
      <w:r w:rsidR="00B37C5B">
        <w:rPr>
          <w:rFonts w:ascii="Arial" w:hAnsi="Arial" w:cs="Arial"/>
          <w:noProof/>
        </w:rPr>
        <w:t>a</w:t>
      </w:r>
      <w:r w:rsidR="008A4AE7" w:rsidRPr="0059313F">
        <w:rPr>
          <w:rFonts w:ascii="Arial" w:hAnsi="Arial" w:cs="Arial"/>
          <w:noProof/>
        </w:rPr>
        <w:t xml:space="preserve"> dana od dana objave u Službenom glasniku Grada Zagreba.</w:t>
      </w:r>
    </w:p>
    <w:p w14:paraId="3AD5FA3B" w14:textId="77777777" w:rsidR="005870EF" w:rsidRDefault="005870EF" w:rsidP="00D01547">
      <w:pPr>
        <w:tabs>
          <w:tab w:val="left" w:pos="7186"/>
        </w:tabs>
        <w:spacing w:before="120" w:after="0" w:line="276" w:lineRule="auto"/>
        <w:jc w:val="both"/>
        <w:rPr>
          <w:rFonts w:ascii="Arial" w:hAnsi="Arial" w:cs="Arial"/>
          <w:noProof/>
        </w:rPr>
      </w:pPr>
    </w:p>
    <w:p w14:paraId="1D4643B8" w14:textId="7CC092FF" w:rsidR="005870EF" w:rsidRPr="0059313F" w:rsidRDefault="008A4AE7" w:rsidP="00D01547">
      <w:pPr>
        <w:tabs>
          <w:tab w:val="left" w:pos="7186"/>
        </w:tabs>
        <w:spacing w:before="120" w:after="0" w:line="276" w:lineRule="auto"/>
        <w:jc w:val="both"/>
        <w:rPr>
          <w:rFonts w:ascii="Arial" w:hAnsi="Arial" w:cs="Arial"/>
          <w:noProof/>
        </w:rPr>
      </w:pPr>
      <w:r w:rsidRPr="0059313F">
        <w:rPr>
          <w:rFonts w:ascii="Arial" w:hAnsi="Arial" w:cs="Arial"/>
          <w:noProof/>
        </w:rPr>
        <w:t xml:space="preserve">KLASA: </w:t>
      </w:r>
      <w:bookmarkStart w:id="2" w:name="_Hlk113886990"/>
      <w:r w:rsidRPr="0059313F">
        <w:rPr>
          <w:rFonts w:ascii="Arial" w:hAnsi="Arial" w:cs="Arial"/>
          <w:noProof/>
        </w:rPr>
        <w:t>___-___/___-___/___</w:t>
      </w:r>
      <w:bookmarkEnd w:id="2"/>
    </w:p>
    <w:p w14:paraId="4FAEC2FC" w14:textId="77777777" w:rsidR="00D414D1" w:rsidRPr="0059313F" w:rsidRDefault="008A4AE7" w:rsidP="00D01547">
      <w:pPr>
        <w:tabs>
          <w:tab w:val="left" w:pos="7186"/>
        </w:tabs>
        <w:spacing w:before="120" w:after="0" w:line="276" w:lineRule="auto"/>
        <w:jc w:val="both"/>
        <w:rPr>
          <w:rFonts w:ascii="Arial" w:hAnsi="Arial" w:cs="Arial"/>
          <w:noProof/>
        </w:rPr>
      </w:pPr>
      <w:r w:rsidRPr="0059313F">
        <w:rPr>
          <w:rFonts w:ascii="Arial" w:hAnsi="Arial" w:cs="Arial"/>
          <w:noProof/>
        </w:rPr>
        <w:t xml:space="preserve">URBROJ: </w:t>
      </w:r>
      <w:bookmarkStart w:id="3" w:name="_Hlk113887002"/>
      <w:r w:rsidRPr="0059313F">
        <w:rPr>
          <w:rFonts w:ascii="Arial" w:hAnsi="Arial" w:cs="Arial"/>
          <w:noProof/>
        </w:rPr>
        <w:t>____-___-___-___</w:t>
      </w:r>
      <w:bookmarkEnd w:id="3"/>
    </w:p>
    <w:p w14:paraId="562E20C1" w14:textId="717ADDBE" w:rsidR="00D414D1" w:rsidRDefault="00540A62" w:rsidP="00AD4106">
      <w:pPr>
        <w:keepNext/>
        <w:tabs>
          <w:tab w:val="left" w:pos="4536"/>
        </w:tabs>
        <w:spacing w:before="60" w:after="0" w:line="276" w:lineRule="auto"/>
        <w:ind w:left="4536"/>
        <w:jc w:val="center"/>
        <w:rPr>
          <w:rFonts w:ascii="Arial" w:hAnsi="Arial" w:cs="Arial"/>
          <w:noProof/>
        </w:rPr>
      </w:pPr>
      <w:r>
        <w:rPr>
          <w:rFonts w:ascii="Arial" w:hAnsi="Arial" w:cs="Arial"/>
          <w:noProof/>
        </w:rPr>
        <w:t xml:space="preserve">GRADONAČELNIK </w:t>
      </w:r>
    </w:p>
    <w:p w14:paraId="42AB5FF5" w14:textId="77777777" w:rsidR="00540A62" w:rsidRPr="0059313F" w:rsidRDefault="00540A62" w:rsidP="00AD4106">
      <w:pPr>
        <w:keepNext/>
        <w:tabs>
          <w:tab w:val="left" w:pos="4536"/>
        </w:tabs>
        <w:spacing w:before="60" w:after="0" w:line="276" w:lineRule="auto"/>
        <w:ind w:left="4536"/>
        <w:jc w:val="center"/>
        <w:rPr>
          <w:rFonts w:ascii="Arial" w:hAnsi="Arial" w:cs="Arial"/>
          <w:noProof/>
        </w:rPr>
      </w:pPr>
      <w:r>
        <w:rPr>
          <w:rFonts w:ascii="Arial" w:hAnsi="Arial" w:cs="Arial"/>
          <w:noProof/>
        </w:rPr>
        <w:t>GRADA ZAGREBA</w:t>
      </w:r>
    </w:p>
    <w:p w14:paraId="438D1DA9" w14:textId="19E55476" w:rsidR="001B6AA0" w:rsidRPr="0059313F" w:rsidRDefault="00540A62" w:rsidP="00AD4106">
      <w:pPr>
        <w:keepNext/>
        <w:tabs>
          <w:tab w:val="left" w:pos="4536"/>
        </w:tabs>
        <w:spacing w:before="60" w:after="0" w:line="276" w:lineRule="auto"/>
        <w:ind w:left="4536"/>
        <w:jc w:val="center"/>
        <w:rPr>
          <w:rFonts w:ascii="Arial" w:hAnsi="Arial" w:cs="Arial"/>
          <w:noProof/>
        </w:rPr>
      </w:pPr>
      <w:r>
        <w:rPr>
          <w:rFonts w:ascii="Arial" w:hAnsi="Arial" w:cs="Arial"/>
          <w:noProof/>
        </w:rPr>
        <w:t>Tomislav Tomašević, mag. pol.</w:t>
      </w:r>
    </w:p>
    <w:p w14:paraId="21FD1EC3" w14:textId="10C3863B" w:rsidR="00C82BAB" w:rsidRDefault="00C82BAB" w:rsidP="00AD4106">
      <w:pPr>
        <w:keepNext/>
        <w:tabs>
          <w:tab w:val="left" w:pos="4536"/>
        </w:tabs>
        <w:spacing w:before="60" w:after="0" w:line="276" w:lineRule="auto"/>
        <w:rPr>
          <w:rFonts w:ascii="Arial" w:hAnsi="Arial" w:cs="Arial"/>
          <w:noProof/>
        </w:rPr>
      </w:pPr>
    </w:p>
    <w:p w14:paraId="63F12A54" w14:textId="2DD3E6FF" w:rsidR="00A53994" w:rsidRPr="0059313F" w:rsidRDefault="00A53994" w:rsidP="00A53994">
      <w:pPr>
        <w:tabs>
          <w:tab w:val="left" w:pos="4536"/>
        </w:tabs>
        <w:spacing w:before="60" w:after="0" w:line="276" w:lineRule="auto"/>
        <w:ind w:left="4536"/>
        <w:jc w:val="center"/>
        <w:rPr>
          <w:rFonts w:ascii="Arial" w:hAnsi="Arial" w:cs="Arial"/>
          <w:noProof/>
        </w:rPr>
      </w:pPr>
    </w:p>
    <w:sectPr w:rsidR="00A53994" w:rsidRPr="0059313F" w:rsidSect="00D01547">
      <w:headerReference w:type="default" r:id="rId11"/>
      <w:pgSz w:w="11906" w:h="16838" w:code="9"/>
      <w:pgMar w:top="1134" w:right="851" w:bottom="1135"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D134" w14:textId="77777777" w:rsidR="009E0A93" w:rsidRDefault="009E0A93">
      <w:pPr>
        <w:spacing w:after="0" w:line="240" w:lineRule="auto"/>
      </w:pPr>
      <w:r>
        <w:separator/>
      </w:r>
    </w:p>
  </w:endnote>
  <w:endnote w:type="continuationSeparator" w:id="0">
    <w:p w14:paraId="35CA083A" w14:textId="77777777" w:rsidR="009E0A93" w:rsidRDefault="009E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ytona">
    <w:charset w:val="00"/>
    <w:family w:val="swiss"/>
    <w:pitch w:val="variable"/>
    <w:sig w:usb0="800002EF" w:usb1="0000000A"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0A70" w14:textId="77777777" w:rsidR="009E0A93" w:rsidRDefault="009E0A93">
      <w:pPr>
        <w:spacing w:after="0" w:line="240" w:lineRule="auto"/>
      </w:pPr>
      <w:r>
        <w:separator/>
      </w:r>
    </w:p>
  </w:footnote>
  <w:footnote w:type="continuationSeparator" w:id="0">
    <w:p w14:paraId="1EADE95C" w14:textId="77777777" w:rsidR="009E0A93" w:rsidRDefault="009E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212F" w14:textId="1C8E2743" w:rsidR="007E646D" w:rsidRPr="000B2875" w:rsidRDefault="007E646D" w:rsidP="00344D9A">
    <w:pPr>
      <w:pStyle w:val="Header"/>
      <w:pBdr>
        <w:bottom w:val="single" w:sz="4" w:space="1" w:color="auto"/>
      </w:pBdr>
      <w:jc w:val="center"/>
      <w:rPr>
        <w:rFonts w:ascii="Arial" w:hAnsi="Arial" w:cs="Arial"/>
        <w:b/>
        <w:bCs/>
        <w:color w:val="00B0F0"/>
      </w:rPr>
    </w:pPr>
    <w:r w:rsidRPr="00344D9A">
      <w:rPr>
        <w:rFonts w:ascii="Arial" w:hAnsi="Arial" w:cs="Arial"/>
        <w:b/>
        <w:bCs/>
        <w:color w:val="FF0000"/>
      </w:rPr>
      <w:t>Prijedlog odluke o izradi prostornog plana</w:t>
    </w:r>
    <w:r>
      <w:rPr>
        <w:rFonts w:ascii="Arial" w:hAnsi="Arial" w:cs="Arial"/>
        <w:b/>
        <w:b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A57374"/>
    <w:multiLevelType w:val="hybridMultilevel"/>
    <w:tmpl w:val="906AA998"/>
    <w:lvl w:ilvl="0" w:tplc="A5288B42">
      <w:start w:val="1"/>
      <w:numFmt w:val="decimal"/>
      <w:lvlText w:val="%1."/>
      <w:lvlJc w:val="left"/>
      <w:pPr>
        <w:ind w:left="720" w:hanging="360"/>
      </w:pPr>
    </w:lvl>
    <w:lvl w:ilvl="1" w:tplc="E580DA60">
      <w:start w:val="1"/>
      <w:numFmt w:val="decimal"/>
      <w:lvlText w:val="%2."/>
      <w:lvlJc w:val="left"/>
      <w:pPr>
        <w:ind w:left="1440" w:hanging="360"/>
      </w:pPr>
    </w:lvl>
    <w:lvl w:ilvl="2" w:tplc="F6A0E69A">
      <w:numFmt w:val="bullet"/>
      <w:lvlText w:val="•"/>
      <w:lvlJc w:val="left"/>
      <w:pPr>
        <w:ind w:left="2340" w:hanging="360"/>
      </w:pPr>
      <w:rPr>
        <w:rFonts w:ascii="Arial" w:eastAsiaTheme="minorHAnsi" w:hAnsi="Arial" w:cs="Arial" w:hint="default"/>
      </w:rPr>
    </w:lvl>
    <w:lvl w:ilvl="3" w:tplc="CF6E37DC">
      <w:start w:val="2"/>
      <w:numFmt w:val="bullet"/>
      <w:lvlText w:val="-"/>
      <w:lvlJc w:val="left"/>
      <w:pPr>
        <w:ind w:left="2880" w:hanging="360"/>
      </w:pPr>
      <w:rPr>
        <w:rFonts w:ascii="Arial" w:eastAsiaTheme="minorHAnsi" w:hAnsi="Arial" w:cs="Arial" w:hint="default"/>
      </w:rPr>
    </w:lvl>
    <w:lvl w:ilvl="4" w:tplc="4FE099BC" w:tentative="1">
      <w:start w:val="1"/>
      <w:numFmt w:val="lowerLetter"/>
      <w:lvlText w:val="%5."/>
      <w:lvlJc w:val="left"/>
      <w:pPr>
        <w:ind w:left="3600" w:hanging="360"/>
      </w:pPr>
    </w:lvl>
    <w:lvl w:ilvl="5" w:tplc="5E70783A" w:tentative="1">
      <w:start w:val="1"/>
      <w:numFmt w:val="lowerRoman"/>
      <w:lvlText w:val="%6."/>
      <w:lvlJc w:val="right"/>
      <w:pPr>
        <w:ind w:left="4320" w:hanging="180"/>
      </w:pPr>
    </w:lvl>
    <w:lvl w:ilvl="6" w:tplc="B588A5FC" w:tentative="1">
      <w:start w:val="1"/>
      <w:numFmt w:val="decimal"/>
      <w:lvlText w:val="%7."/>
      <w:lvlJc w:val="left"/>
      <w:pPr>
        <w:ind w:left="5040" w:hanging="360"/>
      </w:pPr>
    </w:lvl>
    <w:lvl w:ilvl="7" w:tplc="4C0A8976" w:tentative="1">
      <w:start w:val="1"/>
      <w:numFmt w:val="lowerLetter"/>
      <w:lvlText w:val="%8."/>
      <w:lvlJc w:val="left"/>
      <w:pPr>
        <w:ind w:left="5760" w:hanging="360"/>
      </w:pPr>
    </w:lvl>
    <w:lvl w:ilvl="8" w:tplc="E1B4660A" w:tentative="1">
      <w:start w:val="1"/>
      <w:numFmt w:val="lowerRoman"/>
      <w:lvlText w:val="%9."/>
      <w:lvlJc w:val="right"/>
      <w:pPr>
        <w:ind w:left="6480" w:hanging="180"/>
      </w:pPr>
    </w:lvl>
  </w:abstractNum>
  <w:abstractNum w:abstractNumId="1" w15:restartNumberingAfterBreak="1">
    <w:nsid w:val="01276CD2"/>
    <w:multiLevelType w:val="hybridMultilevel"/>
    <w:tmpl w:val="BFC69986"/>
    <w:lvl w:ilvl="0" w:tplc="E8E8D13A">
      <w:start w:val="1"/>
      <w:numFmt w:val="upperLetter"/>
      <w:lvlText w:val="%1."/>
      <w:lvlJc w:val="left"/>
      <w:pPr>
        <w:ind w:left="720" w:hanging="360"/>
      </w:pPr>
    </w:lvl>
    <w:lvl w:ilvl="1" w:tplc="4CB08C70">
      <w:start w:val="1"/>
      <w:numFmt w:val="decimal"/>
      <w:lvlText w:val="%2."/>
      <w:lvlJc w:val="left"/>
      <w:pPr>
        <w:ind w:left="1788" w:hanging="708"/>
      </w:pPr>
      <w:rPr>
        <w:rFonts w:hint="default"/>
      </w:rPr>
    </w:lvl>
    <w:lvl w:ilvl="2" w:tplc="1DF48822" w:tentative="1">
      <w:start w:val="1"/>
      <w:numFmt w:val="lowerRoman"/>
      <w:lvlText w:val="%3."/>
      <w:lvlJc w:val="right"/>
      <w:pPr>
        <w:ind w:left="2160" w:hanging="180"/>
      </w:pPr>
    </w:lvl>
    <w:lvl w:ilvl="3" w:tplc="137A71C6" w:tentative="1">
      <w:start w:val="1"/>
      <w:numFmt w:val="decimal"/>
      <w:lvlText w:val="%4."/>
      <w:lvlJc w:val="left"/>
      <w:pPr>
        <w:ind w:left="2880" w:hanging="360"/>
      </w:pPr>
    </w:lvl>
    <w:lvl w:ilvl="4" w:tplc="34BED5F0" w:tentative="1">
      <w:start w:val="1"/>
      <w:numFmt w:val="lowerLetter"/>
      <w:lvlText w:val="%5."/>
      <w:lvlJc w:val="left"/>
      <w:pPr>
        <w:ind w:left="3600" w:hanging="360"/>
      </w:pPr>
    </w:lvl>
    <w:lvl w:ilvl="5" w:tplc="18A827A8" w:tentative="1">
      <w:start w:val="1"/>
      <w:numFmt w:val="lowerRoman"/>
      <w:lvlText w:val="%6."/>
      <w:lvlJc w:val="right"/>
      <w:pPr>
        <w:ind w:left="4320" w:hanging="180"/>
      </w:pPr>
    </w:lvl>
    <w:lvl w:ilvl="6" w:tplc="C6009DBC" w:tentative="1">
      <w:start w:val="1"/>
      <w:numFmt w:val="decimal"/>
      <w:lvlText w:val="%7."/>
      <w:lvlJc w:val="left"/>
      <w:pPr>
        <w:ind w:left="5040" w:hanging="360"/>
      </w:pPr>
    </w:lvl>
    <w:lvl w:ilvl="7" w:tplc="B1242378" w:tentative="1">
      <w:start w:val="1"/>
      <w:numFmt w:val="lowerLetter"/>
      <w:lvlText w:val="%8."/>
      <w:lvlJc w:val="left"/>
      <w:pPr>
        <w:ind w:left="5760" w:hanging="360"/>
      </w:pPr>
    </w:lvl>
    <w:lvl w:ilvl="8" w:tplc="1DEE8366" w:tentative="1">
      <w:start w:val="1"/>
      <w:numFmt w:val="lowerRoman"/>
      <w:lvlText w:val="%9."/>
      <w:lvlJc w:val="right"/>
      <w:pPr>
        <w:ind w:left="6480" w:hanging="180"/>
      </w:pPr>
    </w:lvl>
  </w:abstractNum>
  <w:abstractNum w:abstractNumId="2" w15:restartNumberingAfterBreak="0">
    <w:nsid w:val="0D0D6C84"/>
    <w:multiLevelType w:val="hybridMultilevel"/>
    <w:tmpl w:val="3A705DAE"/>
    <w:lvl w:ilvl="0" w:tplc="97D0936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D866EF2"/>
    <w:multiLevelType w:val="hybridMultilevel"/>
    <w:tmpl w:val="21F88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E3451"/>
    <w:multiLevelType w:val="hybridMultilevel"/>
    <w:tmpl w:val="ED4C315C"/>
    <w:lvl w:ilvl="0" w:tplc="CF6E37DC">
      <w:start w:val="2"/>
      <w:numFmt w:val="bullet"/>
      <w:lvlText w:val="-"/>
      <w:lvlJc w:val="left"/>
      <w:pPr>
        <w:ind w:left="1077" w:hanging="360"/>
      </w:pPr>
      <w:rPr>
        <w:rFonts w:ascii="Arial" w:eastAsiaTheme="minorHAnsi" w:hAnsi="Arial" w:cs="Aria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0F4454AC"/>
    <w:multiLevelType w:val="hybridMultilevel"/>
    <w:tmpl w:val="759C52D0"/>
    <w:lvl w:ilvl="0" w:tplc="97D0936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0F7079E2"/>
    <w:multiLevelType w:val="hybridMultilevel"/>
    <w:tmpl w:val="4288C402"/>
    <w:lvl w:ilvl="0" w:tplc="098EF5F0">
      <w:start w:val="1"/>
      <w:numFmt w:val="decimal"/>
      <w:lvlText w:val="%1)"/>
      <w:lvlJc w:val="left"/>
      <w:pPr>
        <w:ind w:left="720" w:hanging="360"/>
      </w:pPr>
    </w:lvl>
    <w:lvl w:ilvl="1" w:tplc="8FC05992">
      <w:start w:val="1"/>
      <w:numFmt w:val="decimal"/>
      <w:lvlText w:val="%2)"/>
      <w:lvlJc w:val="left"/>
      <w:pPr>
        <w:ind w:left="720" w:hanging="360"/>
      </w:pPr>
    </w:lvl>
    <w:lvl w:ilvl="2" w:tplc="96085FCA">
      <w:start w:val="1"/>
      <w:numFmt w:val="decimal"/>
      <w:lvlText w:val="%3)"/>
      <w:lvlJc w:val="left"/>
      <w:pPr>
        <w:ind w:left="720" w:hanging="360"/>
      </w:pPr>
    </w:lvl>
    <w:lvl w:ilvl="3" w:tplc="36C8297E">
      <w:start w:val="1"/>
      <w:numFmt w:val="decimal"/>
      <w:lvlText w:val="%4)"/>
      <w:lvlJc w:val="left"/>
      <w:pPr>
        <w:ind w:left="720" w:hanging="360"/>
      </w:pPr>
    </w:lvl>
    <w:lvl w:ilvl="4" w:tplc="19FC5332">
      <w:start w:val="1"/>
      <w:numFmt w:val="decimal"/>
      <w:lvlText w:val="%5)"/>
      <w:lvlJc w:val="left"/>
      <w:pPr>
        <w:ind w:left="720" w:hanging="360"/>
      </w:pPr>
    </w:lvl>
    <w:lvl w:ilvl="5" w:tplc="32822960">
      <w:start w:val="1"/>
      <w:numFmt w:val="decimal"/>
      <w:lvlText w:val="%6)"/>
      <w:lvlJc w:val="left"/>
      <w:pPr>
        <w:ind w:left="720" w:hanging="360"/>
      </w:pPr>
    </w:lvl>
    <w:lvl w:ilvl="6" w:tplc="A796A70C">
      <w:start w:val="1"/>
      <w:numFmt w:val="decimal"/>
      <w:lvlText w:val="%7)"/>
      <w:lvlJc w:val="left"/>
      <w:pPr>
        <w:ind w:left="720" w:hanging="360"/>
      </w:pPr>
    </w:lvl>
    <w:lvl w:ilvl="7" w:tplc="F1B07C6E">
      <w:start w:val="1"/>
      <w:numFmt w:val="decimal"/>
      <w:lvlText w:val="%8)"/>
      <w:lvlJc w:val="left"/>
      <w:pPr>
        <w:ind w:left="720" w:hanging="360"/>
      </w:pPr>
    </w:lvl>
    <w:lvl w:ilvl="8" w:tplc="000658F4">
      <w:start w:val="1"/>
      <w:numFmt w:val="decimal"/>
      <w:lvlText w:val="%9)"/>
      <w:lvlJc w:val="left"/>
      <w:pPr>
        <w:ind w:left="720" w:hanging="360"/>
      </w:pPr>
    </w:lvl>
  </w:abstractNum>
  <w:abstractNum w:abstractNumId="7" w15:restartNumberingAfterBreak="0">
    <w:nsid w:val="13C64D02"/>
    <w:multiLevelType w:val="multilevel"/>
    <w:tmpl w:val="30AC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13C932D8"/>
    <w:multiLevelType w:val="hybridMultilevel"/>
    <w:tmpl w:val="86D04B14"/>
    <w:lvl w:ilvl="0" w:tplc="E2DCCE7E">
      <w:start w:val="1"/>
      <w:numFmt w:val="decimal"/>
      <w:lvlText w:val="%1."/>
      <w:lvlJc w:val="left"/>
      <w:pPr>
        <w:ind w:left="1440" w:hanging="360"/>
      </w:pPr>
    </w:lvl>
    <w:lvl w:ilvl="1" w:tplc="6F64B4DA" w:tentative="1">
      <w:start w:val="1"/>
      <w:numFmt w:val="lowerLetter"/>
      <w:lvlText w:val="%2."/>
      <w:lvlJc w:val="left"/>
      <w:pPr>
        <w:ind w:left="2160" w:hanging="360"/>
      </w:pPr>
    </w:lvl>
    <w:lvl w:ilvl="2" w:tplc="A4DAEBF2" w:tentative="1">
      <w:start w:val="1"/>
      <w:numFmt w:val="lowerRoman"/>
      <w:lvlText w:val="%3."/>
      <w:lvlJc w:val="right"/>
      <w:pPr>
        <w:ind w:left="2880" w:hanging="180"/>
      </w:pPr>
    </w:lvl>
    <w:lvl w:ilvl="3" w:tplc="3C5E3030" w:tentative="1">
      <w:start w:val="1"/>
      <w:numFmt w:val="decimal"/>
      <w:lvlText w:val="%4."/>
      <w:lvlJc w:val="left"/>
      <w:pPr>
        <w:ind w:left="3600" w:hanging="360"/>
      </w:pPr>
    </w:lvl>
    <w:lvl w:ilvl="4" w:tplc="F1C84798" w:tentative="1">
      <w:start w:val="1"/>
      <w:numFmt w:val="lowerLetter"/>
      <w:lvlText w:val="%5."/>
      <w:lvlJc w:val="left"/>
      <w:pPr>
        <w:ind w:left="4320" w:hanging="360"/>
      </w:pPr>
    </w:lvl>
    <w:lvl w:ilvl="5" w:tplc="FFD8BFA6" w:tentative="1">
      <w:start w:val="1"/>
      <w:numFmt w:val="lowerRoman"/>
      <w:lvlText w:val="%6."/>
      <w:lvlJc w:val="right"/>
      <w:pPr>
        <w:ind w:left="5040" w:hanging="180"/>
      </w:pPr>
    </w:lvl>
    <w:lvl w:ilvl="6" w:tplc="E508E16A" w:tentative="1">
      <w:start w:val="1"/>
      <w:numFmt w:val="decimal"/>
      <w:lvlText w:val="%7."/>
      <w:lvlJc w:val="left"/>
      <w:pPr>
        <w:ind w:left="5760" w:hanging="360"/>
      </w:pPr>
    </w:lvl>
    <w:lvl w:ilvl="7" w:tplc="57A49B9C" w:tentative="1">
      <w:start w:val="1"/>
      <w:numFmt w:val="lowerLetter"/>
      <w:lvlText w:val="%8."/>
      <w:lvlJc w:val="left"/>
      <w:pPr>
        <w:ind w:left="6480" w:hanging="360"/>
      </w:pPr>
    </w:lvl>
    <w:lvl w:ilvl="8" w:tplc="520C027A" w:tentative="1">
      <w:start w:val="1"/>
      <w:numFmt w:val="lowerRoman"/>
      <w:lvlText w:val="%9."/>
      <w:lvlJc w:val="right"/>
      <w:pPr>
        <w:ind w:left="7200" w:hanging="180"/>
      </w:pPr>
    </w:lvl>
  </w:abstractNum>
  <w:abstractNum w:abstractNumId="9" w15:restartNumberingAfterBreak="1">
    <w:nsid w:val="1ECB0390"/>
    <w:multiLevelType w:val="hybridMultilevel"/>
    <w:tmpl w:val="1CDA19DE"/>
    <w:lvl w:ilvl="0" w:tplc="6A26B746">
      <w:start w:val="1"/>
      <w:numFmt w:val="upperLetter"/>
      <w:lvlText w:val="%1."/>
      <w:lvlJc w:val="left"/>
      <w:pPr>
        <w:ind w:left="1068" w:hanging="708"/>
      </w:pPr>
      <w:rPr>
        <w:rFonts w:hint="default"/>
      </w:rPr>
    </w:lvl>
    <w:lvl w:ilvl="1" w:tplc="8618BEE6" w:tentative="1">
      <w:start w:val="1"/>
      <w:numFmt w:val="lowerLetter"/>
      <w:lvlText w:val="%2."/>
      <w:lvlJc w:val="left"/>
      <w:pPr>
        <w:ind w:left="1440" w:hanging="360"/>
      </w:pPr>
    </w:lvl>
    <w:lvl w:ilvl="2" w:tplc="2A3E0D90" w:tentative="1">
      <w:start w:val="1"/>
      <w:numFmt w:val="lowerRoman"/>
      <w:lvlText w:val="%3."/>
      <w:lvlJc w:val="right"/>
      <w:pPr>
        <w:ind w:left="2160" w:hanging="180"/>
      </w:pPr>
    </w:lvl>
    <w:lvl w:ilvl="3" w:tplc="9064C1A0" w:tentative="1">
      <w:start w:val="1"/>
      <w:numFmt w:val="decimal"/>
      <w:lvlText w:val="%4."/>
      <w:lvlJc w:val="left"/>
      <w:pPr>
        <w:ind w:left="2880" w:hanging="360"/>
      </w:pPr>
    </w:lvl>
    <w:lvl w:ilvl="4" w:tplc="A85C5336" w:tentative="1">
      <w:start w:val="1"/>
      <w:numFmt w:val="lowerLetter"/>
      <w:lvlText w:val="%5."/>
      <w:lvlJc w:val="left"/>
      <w:pPr>
        <w:ind w:left="3600" w:hanging="360"/>
      </w:pPr>
    </w:lvl>
    <w:lvl w:ilvl="5" w:tplc="B21208CA" w:tentative="1">
      <w:start w:val="1"/>
      <w:numFmt w:val="lowerRoman"/>
      <w:lvlText w:val="%6."/>
      <w:lvlJc w:val="right"/>
      <w:pPr>
        <w:ind w:left="4320" w:hanging="180"/>
      </w:pPr>
    </w:lvl>
    <w:lvl w:ilvl="6" w:tplc="6A4C53E6" w:tentative="1">
      <w:start w:val="1"/>
      <w:numFmt w:val="decimal"/>
      <w:lvlText w:val="%7."/>
      <w:lvlJc w:val="left"/>
      <w:pPr>
        <w:ind w:left="5040" w:hanging="360"/>
      </w:pPr>
    </w:lvl>
    <w:lvl w:ilvl="7" w:tplc="F3CA4CE2" w:tentative="1">
      <w:start w:val="1"/>
      <w:numFmt w:val="lowerLetter"/>
      <w:lvlText w:val="%8."/>
      <w:lvlJc w:val="left"/>
      <w:pPr>
        <w:ind w:left="5760" w:hanging="360"/>
      </w:pPr>
    </w:lvl>
    <w:lvl w:ilvl="8" w:tplc="12A471BA" w:tentative="1">
      <w:start w:val="1"/>
      <w:numFmt w:val="lowerRoman"/>
      <w:lvlText w:val="%9."/>
      <w:lvlJc w:val="right"/>
      <w:pPr>
        <w:ind w:left="6480" w:hanging="180"/>
      </w:pPr>
    </w:lvl>
  </w:abstractNum>
  <w:abstractNum w:abstractNumId="10" w15:restartNumberingAfterBreak="0">
    <w:nsid w:val="29BB2FC6"/>
    <w:multiLevelType w:val="hybridMultilevel"/>
    <w:tmpl w:val="ED26876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1">
    <w:nsid w:val="29F85ADC"/>
    <w:multiLevelType w:val="hybridMultilevel"/>
    <w:tmpl w:val="CC568A3E"/>
    <w:lvl w:ilvl="0" w:tplc="046AA282">
      <w:start w:val="1"/>
      <w:numFmt w:val="decimal"/>
      <w:lvlText w:val="%1."/>
      <w:lvlJc w:val="left"/>
      <w:pPr>
        <w:ind w:left="720" w:hanging="360"/>
      </w:pPr>
    </w:lvl>
    <w:lvl w:ilvl="1" w:tplc="CFA6CE94">
      <w:start w:val="1"/>
      <w:numFmt w:val="lowerLetter"/>
      <w:lvlText w:val="%2."/>
      <w:lvlJc w:val="left"/>
      <w:pPr>
        <w:ind w:left="1440" w:hanging="360"/>
      </w:pPr>
    </w:lvl>
    <w:lvl w:ilvl="2" w:tplc="B6BE3F3E" w:tentative="1">
      <w:start w:val="1"/>
      <w:numFmt w:val="lowerRoman"/>
      <w:lvlText w:val="%3."/>
      <w:lvlJc w:val="right"/>
      <w:pPr>
        <w:ind w:left="2160" w:hanging="180"/>
      </w:pPr>
    </w:lvl>
    <w:lvl w:ilvl="3" w:tplc="7F5C78DA" w:tentative="1">
      <w:start w:val="1"/>
      <w:numFmt w:val="decimal"/>
      <w:lvlText w:val="%4."/>
      <w:lvlJc w:val="left"/>
      <w:pPr>
        <w:ind w:left="2880" w:hanging="360"/>
      </w:pPr>
    </w:lvl>
    <w:lvl w:ilvl="4" w:tplc="B3C8AC94" w:tentative="1">
      <w:start w:val="1"/>
      <w:numFmt w:val="lowerLetter"/>
      <w:lvlText w:val="%5."/>
      <w:lvlJc w:val="left"/>
      <w:pPr>
        <w:ind w:left="3600" w:hanging="360"/>
      </w:pPr>
    </w:lvl>
    <w:lvl w:ilvl="5" w:tplc="40D48946" w:tentative="1">
      <w:start w:val="1"/>
      <w:numFmt w:val="lowerRoman"/>
      <w:lvlText w:val="%6."/>
      <w:lvlJc w:val="right"/>
      <w:pPr>
        <w:ind w:left="4320" w:hanging="180"/>
      </w:pPr>
    </w:lvl>
    <w:lvl w:ilvl="6" w:tplc="E410D674" w:tentative="1">
      <w:start w:val="1"/>
      <w:numFmt w:val="decimal"/>
      <w:lvlText w:val="%7."/>
      <w:lvlJc w:val="left"/>
      <w:pPr>
        <w:ind w:left="5040" w:hanging="360"/>
      </w:pPr>
    </w:lvl>
    <w:lvl w:ilvl="7" w:tplc="BC64E80A" w:tentative="1">
      <w:start w:val="1"/>
      <w:numFmt w:val="lowerLetter"/>
      <w:lvlText w:val="%8."/>
      <w:lvlJc w:val="left"/>
      <w:pPr>
        <w:ind w:left="5760" w:hanging="360"/>
      </w:pPr>
    </w:lvl>
    <w:lvl w:ilvl="8" w:tplc="5204BD02" w:tentative="1">
      <w:start w:val="1"/>
      <w:numFmt w:val="lowerRoman"/>
      <w:lvlText w:val="%9."/>
      <w:lvlJc w:val="right"/>
      <w:pPr>
        <w:ind w:left="6480" w:hanging="180"/>
      </w:pPr>
    </w:lvl>
  </w:abstractNum>
  <w:abstractNum w:abstractNumId="12" w15:restartNumberingAfterBreak="1">
    <w:nsid w:val="2C317D42"/>
    <w:multiLevelType w:val="hybridMultilevel"/>
    <w:tmpl w:val="49440216"/>
    <w:lvl w:ilvl="0" w:tplc="29784BC6">
      <w:start w:val="1"/>
      <w:numFmt w:val="decimal"/>
      <w:lvlText w:val="%1."/>
      <w:lvlJc w:val="left"/>
      <w:pPr>
        <w:ind w:left="1440" w:hanging="360"/>
      </w:pPr>
    </w:lvl>
    <w:lvl w:ilvl="1" w:tplc="72222208" w:tentative="1">
      <w:start w:val="1"/>
      <w:numFmt w:val="lowerLetter"/>
      <w:lvlText w:val="%2."/>
      <w:lvlJc w:val="left"/>
      <w:pPr>
        <w:ind w:left="2160" w:hanging="360"/>
      </w:pPr>
    </w:lvl>
    <w:lvl w:ilvl="2" w:tplc="DA6E692E" w:tentative="1">
      <w:start w:val="1"/>
      <w:numFmt w:val="lowerRoman"/>
      <w:lvlText w:val="%3."/>
      <w:lvlJc w:val="right"/>
      <w:pPr>
        <w:ind w:left="2880" w:hanging="180"/>
      </w:pPr>
    </w:lvl>
    <w:lvl w:ilvl="3" w:tplc="630C4CCC" w:tentative="1">
      <w:start w:val="1"/>
      <w:numFmt w:val="decimal"/>
      <w:lvlText w:val="%4."/>
      <w:lvlJc w:val="left"/>
      <w:pPr>
        <w:ind w:left="3600" w:hanging="360"/>
      </w:pPr>
    </w:lvl>
    <w:lvl w:ilvl="4" w:tplc="8A822E2E" w:tentative="1">
      <w:start w:val="1"/>
      <w:numFmt w:val="lowerLetter"/>
      <w:lvlText w:val="%5."/>
      <w:lvlJc w:val="left"/>
      <w:pPr>
        <w:ind w:left="4320" w:hanging="360"/>
      </w:pPr>
    </w:lvl>
    <w:lvl w:ilvl="5" w:tplc="F6665382" w:tentative="1">
      <w:start w:val="1"/>
      <w:numFmt w:val="lowerRoman"/>
      <w:lvlText w:val="%6."/>
      <w:lvlJc w:val="right"/>
      <w:pPr>
        <w:ind w:left="5040" w:hanging="180"/>
      </w:pPr>
    </w:lvl>
    <w:lvl w:ilvl="6" w:tplc="0D084484" w:tentative="1">
      <w:start w:val="1"/>
      <w:numFmt w:val="decimal"/>
      <w:lvlText w:val="%7."/>
      <w:lvlJc w:val="left"/>
      <w:pPr>
        <w:ind w:left="5760" w:hanging="360"/>
      </w:pPr>
    </w:lvl>
    <w:lvl w:ilvl="7" w:tplc="C6EE1EE0" w:tentative="1">
      <w:start w:val="1"/>
      <w:numFmt w:val="lowerLetter"/>
      <w:lvlText w:val="%8."/>
      <w:lvlJc w:val="left"/>
      <w:pPr>
        <w:ind w:left="6480" w:hanging="360"/>
      </w:pPr>
    </w:lvl>
    <w:lvl w:ilvl="8" w:tplc="E2EAD84E" w:tentative="1">
      <w:start w:val="1"/>
      <w:numFmt w:val="lowerRoman"/>
      <w:lvlText w:val="%9."/>
      <w:lvlJc w:val="right"/>
      <w:pPr>
        <w:ind w:left="7200" w:hanging="180"/>
      </w:pPr>
    </w:lvl>
  </w:abstractNum>
  <w:abstractNum w:abstractNumId="13" w15:restartNumberingAfterBreak="0">
    <w:nsid w:val="2CFC0E47"/>
    <w:multiLevelType w:val="hybridMultilevel"/>
    <w:tmpl w:val="59A0E0B2"/>
    <w:lvl w:ilvl="0" w:tplc="97D0936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2EFC32D3"/>
    <w:multiLevelType w:val="hybridMultilevel"/>
    <w:tmpl w:val="0730F678"/>
    <w:lvl w:ilvl="0" w:tplc="CF6E37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AB3D59"/>
    <w:multiLevelType w:val="hybridMultilevel"/>
    <w:tmpl w:val="BF303EE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1">
    <w:nsid w:val="3FC7089D"/>
    <w:multiLevelType w:val="hybridMultilevel"/>
    <w:tmpl w:val="4FC2434C"/>
    <w:lvl w:ilvl="0" w:tplc="06B247E6">
      <w:start w:val="1"/>
      <w:numFmt w:val="decimal"/>
      <w:lvlText w:val="%1."/>
      <w:lvlJc w:val="left"/>
      <w:pPr>
        <w:ind w:left="1440" w:hanging="360"/>
      </w:pPr>
    </w:lvl>
    <w:lvl w:ilvl="1" w:tplc="A5680090" w:tentative="1">
      <w:start w:val="1"/>
      <w:numFmt w:val="lowerLetter"/>
      <w:lvlText w:val="%2."/>
      <w:lvlJc w:val="left"/>
      <w:pPr>
        <w:ind w:left="2160" w:hanging="360"/>
      </w:pPr>
    </w:lvl>
    <w:lvl w:ilvl="2" w:tplc="E46EDAD6" w:tentative="1">
      <w:start w:val="1"/>
      <w:numFmt w:val="lowerRoman"/>
      <w:lvlText w:val="%3."/>
      <w:lvlJc w:val="right"/>
      <w:pPr>
        <w:ind w:left="2880" w:hanging="180"/>
      </w:pPr>
    </w:lvl>
    <w:lvl w:ilvl="3" w:tplc="F7C25E96" w:tentative="1">
      <w:start w:val="1"/>
      <w:numFmt w:val="decimal"/>
      <w:lvlText w:val="%4."/>
      <w:lvlJc w:val="left"/>
      <w:pPr>
        <w:ind w:left="3600" w:hanging="360"/>
      </w:pPr>
    </w:lvl>
    <w:lvl w:ilvl="4" w:tplc="1F6CD6C6" w:tentative="1">
      <w:start w:val="1"/>
      <w:numFmt w:val="lowerLetter"/>
      <w:lvlText w:val="%5."/>
      <w:lvlJc w:val="left"/>
      <w:pPr>
        <w:ind w:left="4320" w:hanging="360"/>
      </w:pPr>
    </w:lvl>
    <w:lvl w:ilvl="5" w:tplc="F3A226FE" w:tentative="1">
      <w:start w:val="1"/>
      <w:numFmt w:val="lowerRoman"/>
      <w:lvlText w:val="%6."/>
      <w:lvlJc w:val="right"/>
      <w:pPr>
        <w:ind w:left="5040" w:hanging="180"/>
      </w:pPr>
    </w:lvl>
    <w:lvl w:ilvl="6" w:tplc="3B72F73C" w:tentative="1">
      <w:start w:val="1"/>
      <w:numFmt w:val="decimal"/>
      <w:lvlText w:val="%7."/>
      <w:lvlJc w:val="left"/>
      <w:pPr>
        <w:ind w:left="5760" w:hanging="360"/>
      </w:pPr>
    </w:lvl>
    <w:lvl w:ilvl="7" w:tplc="655E547E" w:tentative="1">
      <w:start w:val="1"/>
      <w:numFmt w:val="lowerLetter"/>
      <w:lvlText w:val="%8."/>
      <w:lvlJc w:val="left"/>
      <w:pPr>
        <w:ind w:left="6480" w:hanging="360"/>
      </w:pPr>
    </w:lvl>
    <w:lvl w:ilvl="8" w:tplc="BB24D492" w:tentative="1">
      <w:start w:val="1"/>
      <w:numFmt w:val="lowerRoman"/>
      <w:lvlText w:val="%9."/>
      <w:lvlJc w:val="right"/>
      <w:pPr>
        <w:ind w:left="7200" w:hanging="180"/>
      </w:pPr>
    </w:lvl>
  </w:abstractNum>
  <w:abstractNum w:abstractNumId="17" w15:restartNumberingAfterBreak="0">
    <w:nsid w:val="41D00CBA"/>
    <w:multiLevelType w:val="hybridMultilevel"/>
    <w:tmpl w:val="A5C4C76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15:restartNumberingAfterBreak="0">
    <w:nsid w:val="4EF66E25"/>
    <w:multiLevelType w:val="hybridMultilevel"/>
    <w:tmpl w:val="A1B04A8A"/>
    <w:lvl w:ilvl="0" w:tplc="97D09360">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1">
    <w:nsid w:val="5097746D"/>
    <w:multiLevelType w:val="hybridMultilevel"/>
    <w:tmpl w:val="7BD413B0"/>
    <w:lvl w:ilvl="0" w:tplc="D2941DF4">
      <w:start w:val="1"/>
      <w:numFmt w:val="bullet"/>
      <w:lvlText w:val=""/>
      <w:lvlJc w:val="left"/>
      <w:pPr>
        <w:ind w:left="1854" w:hanging="360"/>
      </w:pPr>
      <w:rPr>
        <w:rFonts w:ascii="Symbol" w:hAnsi="Symbol" w:hint="default"/>
      </w:rPr>
    </w:lvl>
    <w:lvl w:ilvl="1" w:tplc="65829D46">
      <w:start w:val="1"/>
      <w:numFmt w:val="bullet"/>
      <w:lvlText w:val=""/>
      <w:lvlJc w:val="left"/>
      <w:pPr>
        <w:ind w:left="1440" w:hanging="360"/>
      </w:pPr>
      <w:rPr>
        <w:rFonts w:ascii="Symbol" w:hAnsi="Symbol" w:hint="default"/>
        <w:b w:val="0"/>
        <w:i w:val="0"/>
        <w:color w:val="000000" w:themeColor="text1"/>
      </w:rPr>
    </w:lvl>
    <w:lvl w:ilvl="2" w:tplc="F90AB9F4" w:tentative="1">
      <w:start w:val="1"/>
      <w:numFmt w:val="bullet"/>
      <w:lvlText w:val=""/>
      <w:lvlJc w:val="left"/>
      <w:pPr>
        <w:ind w:left="2160" w:hanging="360"/>
      </w:pPr>
      <w:rPr>
        <w:rFonts w:ascii="Wingdings" w:hAnsi="Wingdings" w:hint="default"/>
      </w:rPr>
    </w:lvl>
    <w:lvl w:ilvl="3" w:tplc="699E6432" w:tentative="1">
      <w:start w:val="1"/>
      <w:numFmt w:val="bullet"/>
      <w:lvlText w:val=""/>
      <w:lvlJc w:val="left"/>
      <w:pPr>
        <w:ind w:left="2880" w:hanging="360"/>
      </w:pPr>
      <w:rPr>
        <w:rFonts w:ascii="Symbol" w:hAnsi="Symbol" w:hint="default"/>
      </w:rPr>
    </w:lvl>
    <w:lvl w:ilvl="4" w:tplc="3A4840B8" w:tentative="1">
      <w:start w:val="1"/>
      <w:numFmt w:val="bullet"/>
      <w:lvlText w:val="o"/>
      <w:lvlJc w:val="left"/>
      <w:pPr>
        <w:ind w:left="3600" w:hanging="360"/>
      </w:pPr>
      <w:rPr>
        <w:rFonts w:ascii="Courier New" w:hAnsi="Courier New" w:cs="Courier New" w:hint="default"/>
      </w:rPr>
    </w:lvl>
    <w:lvl w:ilvl="5" w:tplc="5552C2BE" w:tentative="1">
      <w:start w:val="1"/>
      <w:numFmt w:val="bullet"/>
      <w:lvlText w:val=""/>
      <w:lvlJc w:val="left"/>
      <w:pPr>
        <w:ind w:left="4320" w:hanging="360"/>
      </w:pPr>
      <w:rPr>
        <w:rFonts w:ascii="Wingdings" w:hAnsi="Wingdings" w:hint="default"/>
      </w:rPr>
    </w:lvl>
    <w:lvl w:ilvl="6" w:tplc="7C14A396" w:tentative="1">
      <w:start w:val="1"/>
      <w:numFmt w:val="bullet"/>
      <w:lvlText w:val=""/>
      <w:lvlJc w:val="left"/>
      <w:pPr>
        <w:ind w:left="5040" w:hanging="360"/>
      </w:pPr>
      <w:rPr>
        <w:rFonts w:ascii="Symbol" w:hAnsi="Symbol" w:hint="default"/>
      </w:rPr>
    </w:lvl>
    <w:lvl w:ilvl="7" w:tplc="5D5AD226" w:tentative="1">
      <w:start w:val="1"/>
      <w:numFmt w:val="bullet"/>
      <w:lvlText w:val="o"/>
      <w:lvlJc w:val="left"/>
      <w:pPr>
        <w:ind w:left="5760" w:hanging="360"/>
      </w:pPr>
      <w:rPr>
        <w:rFonts w:ascii="Courier New" w:hAnsi="Courier New" w:cs="Courier New" w:hint="default"/>
      </w:rPr>
    </w:lvl>
    <w:lvl w:ilvl="8" w:tplc="9140D3DA" w:tentative="1">
      <w:start w:val="1"/>
      <w:numFmt w:val="bullet"/>
      <w:lvlText w:val=""/>
      <w:lvlJc w:val="left"/>
      <w:pPr>
        <w:ind w:left="6480" w:hanging="360"/>
      </w:pPr>
      <w:rPr>
        <w:rFonts w:ascii="Wingdings" w:hAnsi="Wingdings" w:hint="default"/>
      </w:rPr>
    </w:lvl>
  </w:abstractNum>
  <w:abstractNum w:abstractNumId="20" w15:restartNumberingAfterBreak="1">
    <w:nsid w:val="5A1F2DA8"/>
    <w:multiLevelType w:val="hybridMultilevel"/>
    <w:tmpl w:val="B11033CE"/>
    <w:lvl w:ilvl="0" w:tplc="BDCA77FE">
      <w:start w:val="1"/>
      <w:numFmt w:val="decimal"/>
      <w:lvlText w:val="%1."/>
      <w:lvlJc w:val="left"/>
      <w:pPr>
        <w:ind w:left="1440" w:hanging="360"/>
      </w:pPr>
      <w:rPr>
        <w:rFonts w:hint="default"/>
      </w:rPr>
    </w:lvl>
    <w:lvl w:ilvl="1" w:tplc="BB5C6316" w:tentative="1">
      <w:start w:val="1"/>
      <w:numFmt w:val="lowerLetter"/>
      <w:lvlText w:val="%2."/>
      <w:lvlJc w:val="left"/>
      <w:pPr>
        <w:ind w:left="2160" w:hanging="360"/>
      </w:pPr>
    </w:lvl>
    <w:lvl w:ilvl="2" w:tplc="D19495B2" w:tentative="1">
      <w:start w:val="1"/>
      <w:numFmt w:val="lowerRoman"/>
      <w:lvlText w:val="%3."/>
      <w:lvlJc w:val="right"/>
      <w:pPr>
        <w:ind w:left="2880" w:hanging="180"/>
      </w:pPr>
    </w:lvl>
    <w:lvl w:ilvl="3" w:tplc="38D21B88" w:tentative="1">
      <w:start w:val="1"/>
      <w:numFmt w:val="decimal"/>
      <w:lvlText w:val="%4."/>
      <w:lvlJc w:val="left"/>
      <w:pPr>
        <w:ind w:left="3600" w:hanging="360"/>
      </w:pPr>
    </w:lvl>
    <w:lvl w:ilvl="4" w:tplc="ABC8A4EA" w:tentative="1">
      <w:start w:val="1"/>
      <w:numFmt w:val="lowerLetter"/>
      <w:lvlText w:val="%5."/>
      <w:lvlJc w:val="left"/>
      <w:pPr>
        <w:ind w:left="4320" w:hanging="360"/>
      </w:pPr>
    </w:lvl>
    <w:lvl w:ilvl="5" w:tplc="27F442B6" w:tentative="1">
      <w:start w:val="1"/>
      <w:numFmt w:val="lowerRoman"/>
      <w:lvlText w:val="%6."/>
      <w:lvlJc w:val="right"/>
      <w:pPr>
        <w:ind w:left="5040" w:hanging="180"/>
      </w:pPr>
    </w:lvl>
    <w:lvl w:ilvl="6" w:tplc="95043032" w:tentative="1">
      <w:start w:val="1"/>
      <w:numFmt w:val="decimal"/>
      <w:lvlText w:val="%7."/>
      <w:lvlJc w:val="left"/>
      <w:pPr>
        <w:ind w:left="5760" w:hanging="360"/>
      </w:pPr>
    </w:lvl>
    <w:lvl w:ilvl="7" w:tplc="4F0CE100" w:tentative="1">
      <w:start w:val="1"/>
      <w:numFmt w:val="lowerLetter"/>
      <w:lvlText w:val="%8."/>
      <w:lvlJc w:val="left"/>
      <w:pPr>
        <w:ind w:left="6480" w:hanging="360"/>
      </w:pPr>
    </w:lvl>
    <w:lvl w:ilvl="8" w:tplc="4630F3FA" w:tentative="1">
      <w:start w:val="1"/>
      <w:numFmt w:val="lowerRoman"/>
      <w:lvlText w:val="%9."/>
      <w:lvlJc w:val="right"/>
      <w:pPr>
        <w:ind w:left="7200" w:hanging="180"/>
      </w:pPr>
    </w:lvl>
  </w:abstractNum>
  <w:abstractNum w:abstractNumId="21" w15:restartNumberingAfterBreak="0">
    <w:nsid w:val="5A6B0934"/>
    <w:multiLevelType w:val="hybridMultilevel"/>
    <w:tmpl w:val="74C2D070"/>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2" w15:restartNumberingAfterBreak="1">
    <w:nsid w:val="5B871D9A"/>
    <w:multiLevelType w:val="hybridMultilevel"/>
    <w:tmpl w:val="8222BEA6"/>
    <w:lvl w:ilvl="0" w:tplc="7ADCCD1C">
      <w:start w:val="1"/>
      <w:numFmt w:val="decimal"/>
      <w:lvlText w:val="%1."/>
      <w:lvlJc w:val="left"/>
      <w:pPr>
        <w:ind w:left="1440" w:hanging="360"/>
      </w:pPr>
    </w:lvl>
    <w:lvl w:ilvl="1" w:tplc="6B726C66" w:tentative="1">
      <w:start w:val="1"/>
      <w:numFmt w:val="lowerLetter"/>
      <w:lvlText w:val="%2."/>
      <w:lvlJc w:val="left"/>
      <w:pPr>
        <w:ind w:left="2160" w:hanging="360"/>
      </w:pPr>
    </w:lvl>
    <w:lvl w:ilvl="2" w:tplc="E58AA274" w:tentative="1">
      <w:start w:val="1"/>
      <w:numFmt w:val="lowerRoman"/>
      <w:lvlText w:val="%3."/>
      <w:lvlJc w:val="right"/>
      <w:pPr>
        <w:ind w:left="2880" w:hanging="180"/>
      </w:pPr>
    </w:lvl>
    <w:lvl w:ilvl="3" w:tplc="C1C06446" w:tentative="1">
      <w:start w:val="1"/>
      <w:numFmt w:val="decimal"/>
      <w:lvlText w:val="%4."/>
      <w:lvlJc w:val="left"/>
      <w:pPr>
        <w:ind w:left="3600" w:hanging="360"/>
      </w:pPr>
    </w:lvl>
    <w:lvl w:ilvl="4" w:tplc="647EC328" w:tentative="1">
      <w:start w:val="1"/>
      <w:numFmt w:val="lowerLetter"/>
      <w:lvlText w:val="%5."/>
      <w:lvlJc w:val="left"/>
      <w:pPr>
        <w:ind w:left="4320" w:hanging="360"/>
      </w:pPr>
    </w:lvl>
    <w:lvl w:ilvl="5" w:tplc="8116C0FA" w:tentative="1">
      <w:start w:val="1"/>
      <w:numFmt w:val="lowerRoman"/>
      <w:lvlText w:val="%6."/>
      <w:lvlJc w:val="right"/>
      <w:pPr>
        <w:ind w:left="5040" w:hanging="180"/>
      </w:pPr>
    </w:lvl>
    <w:lvl w:ilvl="6" w:tplc="BD42445E" w:tentative="1">
      <w:start w:val="1"/>
      <w:numFmt w:val="decimal"/>
      <w:lvlText w:val="%7."/>
      <w:lvlJc w:val="left"/>
      <w:pPr>
        <w:ind w:left="5760" w:hanging="360"/>
      </w:pPr>
    </w:lvl>
    <w:lvl w:ilvl="7" w:tplc="16DAF128" w:tentative="1">
      <w:start w:val="1"/>
      <w:numFmt w:val="lowerLetter"/>
      <w:lvlText w:val="%8."/>
      <w:lvlJc w:val="left"/>
      <w:pPr>
        <w:ind w:left="6480" w:hanging="360"/>
      </w:pPr>
    </w:lvl>
    <w:lvl w:ilvl="8" w:tplc="40B82F96" w:tentative="1">
      <w:start w:val="1"/>
      <w:numFmt w:val="lowerRoman"/>
      <w:lvlText w:val="%9."/>
      <w:lvlJc w:val="right"/>
      <w:pPr>
        <w:ind w:left="7200" w:hanging="180"/>
      </w:pPr>
    </w:lvl>
  </w:abstractNum>
  <w:abstractNum w:abstractNumId="23" w15:restartNumberingAfterBreak="0">
    <w:nsid w:val="5EB20ED9"/>
    <w:multiLevelType w:val="hybridMultilevel"/>
    <w:tmpl w:val="B6AA13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1">
    <w:nsid w:val="67E17E5A"/>
    <w:multiLevelType w:val="hybridMultilevel"/>
    <w:tmpl w:val="FCBA361A"/>
    <w:lvl w:ilvl="0" w:tplc="BB88E43A">
      <w:start w:val="1"/>
      <w:numFmt w:val="decimal"/>
      <w:lvlText w:val="%1."/>
      <w:lvlJc w:val="left"/>
      <w:pPr>
        <w:ind w:left="720" w:hanging="360"/>
      </w:pPr>
    </w:lvl>
    <w:lvl w:ilvl="1" w:tplc="314466EE">
      <w:start w:val="1"/>
      <w:numFmt w:val="decimal"/>
      <w:lvlText w:val="%2."/>
      <w:lvlJc w:val="right"/>
      <w:pPr>
        <w:ind w:left="2487" w:hanging="360"/>
      </w:pPr>
      <w:rPr>
        <w:rFonts w:hint="default"/>
      </w:rPr>
    </w:lvl>
    <w:lvl w:ilvl="2" w:tplc="23B09A16" w:tentative="1">
      <w:start w:val="1"/>
      <w:numFmt w:val="lowerRoman"/>
      <w:lvlText w:val="%3."/>
      <w:lvlJc w:val="right"/>
      <w:pPr>
        <w:ind w:left="2160" w:hanging="180"/>
      </w:pPr>
    </w:lvl>
    <w:lvl w:ilvl="3" w:tplc="D2F20DEA" w:tentative="1">
      <w:start w:val="1"/>
      <w:numFmt w:val="decimal"/>
      <w:lvlText w:val="%4."/>
      <w:lvlJc w:val="left"/>
      <w:pPr>
        <w:ind w:left="2880" w:hanging="360"/>
      </w:pPr>
    </w:lvl>
    <w:lvl w:ilvl="4" w:tplc="27B81CC4" w:tentative="1">
      <w:start w:val="1"/>
      <w:numFmt w:val="lowerLetter"/>
      <w:lvlText w:val="%5."/>
      <w:lvlJc w:val="left"/>
      <w:pPr>
        <w:ind w:left="3600" w:hanging="360"/>
      </w:pPr>
    </w:lvl>
    <w:lvl w:ilvl="5" w:tplc="E9724788" w:tentative="1">
      <w:start w:val="1"/>
      <w:numFmt w:val="lowerRoman"/>
      <w:lvlText w:val="%6."/>
      <w:lvlJc w:val="right"/>
      <w:pPr>
        <w:ind w:left="4320" w:hanging="180"/>
      </w:pPr>
    </w:lvl>
    <w:lvl w:ilvl="6" w:tplc="A4F865E6" w:tentative="1">
      <w:start w:val="1"/>
      <w:numFmt w:val="decimal"/>
      <w:lvlText w:val="%7."/>
      <w:lvlJc w:val="left"/>
      <w:pPr>
        <w:ind w:left="5040" w:hanging="360"/>
      </w:pPr>
    </w:lvl>
    <w:lvl w:ilvl="7" w:tplc="AC5A96AE" w:tentative="1">
      <w:start w:val="1"/>
      <w:numFmt w:val="lowerLetter"/>
      <w:lvlText w:val="%8."/>
      <w:lvlJc w:val="left"/>
      <w:pPr>
        <w:ind w:left="5760" w:hanging="360"/>
      </w:pPr>
    </w:lvl>
    <w:lvl w:ilvl="8" w:tplc="14381400" w:tentative="1">
      <w:start w:val="1"/>
      <w:numFmt w:val="lowerRoman"/>
      <w:lvlText w:val="%9."/>
      <w:lvlJc w:val="right"/>
      <w:pPr>
        <w:ind w:left="6480" w:hanging="180"/>
      </w:pPr>
    </w:lvl>
  </w:abstractNum>
  <w:abstractNum w:abstractNumId="25" w15:restartNumberingAfterBreak="0">
    <w:nsid w:val="70787915"/>
    <w:multiLevelType w:val="hybridMultilevel"/>
    <w:tmpl w:val="C226A3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F034B0"/>
    <w:multiLevelType w:val="hybridMultilevel"/>
    <w:tmpl w:val="0AD2825E"/>
    <w:lvl w:ilvl="0" w:tplc="97D09360">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FB6356"/>
    <w:multiLevelType w:val="hybridMultilevel"/>
    <w:tmpl w:val="E5941360"/>
    <w:lvl w:ilvl="0" w:tplc="CF6E37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1">
    <w:nsid w:val="748B528B"/>
    <w:multiLevelType w:val="hybridMultilevel"/>
    <w:tmpl w:val="B4BE9090"/>
    <w:lvl w:ilvl="0" w:tplc="3D1E3A76">
      <w:start w:val="1"/>
      <w:numFmt w:val="decimal"/>
      <w:lvlText w:val="%1."/>
      <w:lvlJc w:val="left"/>
      <w:pPr>
        <w:ind w:left="720" w:hanging="360"/>
      </w:pPr>
    </w:lvl>
    <w:lvl w:ilvl="1" w:tplc="2064DE0C">
      <w:start w:val="1"/>
      <w:numFmt w:val="lowerLetter"/>
      <w:lvlText w:val="%2."/>
      <w:lvlJc w:val="left"/>
      <w:pPr>
        <w:ind w:left="1440" w:hanging="360"/>
      </w:pPr>
    </w:lvl>
    <w:lvl w:ilvl="2" w:tplc="EB883D64" w:tentative="1">
      <w:start w:val="1"/>
      <w:numFmt w:val="lowerRoman"/>
      <w:lvlText w:val="%3."/>
      <w:lvlJc w:val="right"/>
      <w:pPr>
        <w:ind w:left="2160" w:hanging="180"/>
      </w:pPr>
    </w:lvl>
    <w:lvl w:ilvl="3" w:tplc="9C8AEBBE" w:tentative="1">
      <w:start w:val="1"/>
      <w:numFmt w:val="decimal"/>
      <w:lvlText w:val="%4."/>
      <w:lvlJc w:val="left"/>
      <w:pPr>
        <w:ind w:left="2880" w:hanging="360"/>
      </w:pPr>
    </w:lvl>
    <w:lvl w:ilvl="4" w:tplc="8994928A" w:tentative="1">
      <w:start w:val="1"/>
      <w:numFmt w:val="lowerLetter"/>
      <w:lvlText w:val="%5."/>
      <w:lvlJc w:val="left"/>
      <w:pPr>
        <w:ind w:left="3600" w:hanging="360"/>
      </w:pPr>
    </w:lvl>
    <w:lvl w:ilvl="5" w:tplc="52924456" w:tentative="1">
      <w:start w:val="1"/>
      <w:numFmt w:val="lowerRoman"/>
      <w:lvlText w:val="%6."/>
      <w:lvlJc w:val="right"/>
      <w:pPr>
        <w:ind w:left="4320" w:hanging="180"/>
      </w:pPr>
    </w:lvl>
    <w:lvl w:ilvl="6" w:tplc="0A9A274A" w:tentative="1">
      <w:start w:val="1"/>
      <w:numFmt w:val="decimal"/>
      <w:lvlText w:val="%7."/>
      <w:lvlJc w:val="left"/>
      <w:pPr>
        <w:ind w:left="5040" w:hanging="360"/>
      </w:pPr>
    </w:lvl>
    <w:lvl w:ilvl="7" w:tplc="BB2C13B0" w:tentative="1">
      <w:start w:val="1"/>
      <w:numFmt w:val="lowerLetter"/>
      <w:lvlText w:val="%8."/>
      <w:lvlJc w:val="left"/>
      <w:pPr>
        <w:ind w:left="5760" w:hanging="360"/>
      </w:pPr>
    </w:lvl>
    <w:lvl w:ilvl="8" w:tplc="C83656AA" w:tentative="1">
      <w:start w:val="1"/>
      <w:numFmt w:val="lowerRoman"/>
      <w:lvlText w:val="%9."/>
      <w:lvlJc w:val="right"/>
      <w:pPr>
        <w:ind w:left="6480" w:hanging="180"/>
      </w:pPr>
    </w:lvl>
  </w:abstractNum>
  <w:abstractNum w:abstractNumId="29" w15:restartNumberingAfterBreak="1">
    <w:nsid w:val="749F4F19"/>
    <w:multiLevelType w:val="hybridMultilevel"/>
    <w:tmpl w:val="01324CA2"/>
    <w:lvl w:ilvl="0" w:tplc="7C3EF8BA">
      <w:start w:val="1"/>
      <w:numFmt w:val="decimal"/>
      <w:lvlText w:val="%1."/>
      <w:lvlJc w:val="left"/>
      <w:pPr>
        <w:ind w:left="720" w:hanging="360"/>
      </w:pPr>
    </w:lvl>
    <w:lvl w:ilvl="1" w:tplc="C1A67B46">
      <w:start w:val="1"/>
      <w:numFmt w:val="decimal"/>
      <w:lvlText w:val="%2."/>
      <w:lvlJc w:val="left"/>
      <w:pPr>
        <w:ind w:left="1440" w:hanging="360"/>
      </w:pPr>
    </w:lvl>
    <w:lvl w:ilvl="2" w:tplc="9F6EB35A" w:tentative="1">
      <w:start w:val="1"/>
      <w:numFmt w:val="lowerRoman"/>
      <w:lvlText w:val="%3."/>
      <w:lvlJc w:val="right"/>
      <w:pPr>
        <w:ind w:left="2160" w:hanging="180"/>
      </w:pPr>
    </w:lvl>
    <w:lvl w:ilvl="3" w:tplc="EFBA71E8" w:tentative="1">
      <w:start w:val="1"/>
      <w:numFmt w:val="decimal"/>
      <w:lvlText w:val="%4."/>
      <w:lvlJc w:val="left"/>
      <w:pPr>
        <w:ind w:left="2880" w:hanging="360"/>
      </w:pPr>
    </w:lvl>
    <w:lvl w:ilvl="4" w:tplc="6F5467D0" w:tentative="1">
      <w:start w:val="1"/>
      <w:numFmt w:val="lowerLetter"/>
      <w:lvlText w:val="%5."/>
      <w:lvlJc w:val="left"/>
      <w:pPr>
        <w:ind w:left="3600" w:hanging="360"/>
      </w:pPr>
    </w:lvl>
    <w:lvl w:ilvl="5" w:tplc="FC4ED1D2" w:tentative="1">
      <w:start w:val="1"/>
      <w:numFmt w:val="lowerRoman"/>
      <w:lvlText w:val="%6."/>
      <w:lvlJc w:val="right"/>
      <w:pPr>
        <w:ind w:left="4320" w:hanging="180"/>
      </w:pPr>
    </w:lvl>
    <w:lvl w:ilvl="6" w:tplc="EF983D02" w:tentative="1">
      <w:start w:val="1"/>
      <w:numFmt w:val="decimal"/>
      <w:lvlText w:val="%7."/>
      <w:lvlJc w:val="left"/>
      <w:pPr>
        <w:ind w:left="5040" w:hanging="360"/>
      </w:pPr>
    </w:lvl>
    <w:lvl w:ilvl="7" w:tplc="F0208A58" w:tentative="1">
      <w:start w:val="1"/>
      <w:numFmt w:val="lowerLetter"/>
      <w:lvlText w:val="%8."/>
      <w:lvlJc w:val="left"/>
      <w:pPr>
        <w:ind w:left="5760" w:hanging="360"/>
      </w:pPr>
    </w:lvl>
    <w:lvl w:ilvl="8" w:tplc="D2582B06" w:tentative="1">
      <w:start w:val="1"/>
      <w:numFmt w:val="lowerRoman"/>
      <w:lvlText w:val="%9."/>
      <w:lvlJc w:val="right"/>
      <w:pPr>
        <w:ind w:left="6480" w:hanging="180"/>
      </w:pPr>
    </w:lvl>
  </w:abstractNum>
  <w:abstractNum w:abstractNumId="30" w15:restartNumberingAfterBreak="0">
    <w:nsid w:val="797E3623"/>
    <w:multiLevelType w:val="hybridMultilevel"/>
    <w:tmpl w:val="2230D60E"/>
    <w:lvl w:ilvl="0" w:tplc="70BC61C8">
      <w:start w:val="1"/>
      <w:numFmt w:val="decimal"/>
      <w:lvlText w:val="%1."/>
      <w:lvlJc w:val="left"/>
      <w:pPr>
        <w:ind w:left="720" w:hanging="360"/>
      </w:pPr>
    </w:lvl>
    <w:lvl w:ilvl="1" w:tplc="8DE620AE">
      <w:start w:val="1"/>
      <w:numFmt w:val="decimal"/>
      <w:lvlText w:val="%2."/>
      <w:lvlJc w:val="left"/>
      <w:pPr>
        <w:ind w:left="720" w:hanging="360"/>
      </w:pPr>
    </w:lvl>
    <w:lvl w:ilvl="2" w:tplc="3C66605E">
      <w:start w:val="1"/>
      <w:numFmt w:val="decimal"/>
      <w:lvlText w:val="%3."/>
      <w:lvlJc w:val="left"/>
      <w:pPr>
        <w:ind w:left="720" w:hanging="360"/>
      </w:pPr>
    </w:lvl>
    <w:lvl w:ilvl="3" w:tplc="90024914">
      <w:start w:val="1"/>
      <w:numFmt w:val="decimal"/>
      <w:lvlText w:val="%4."/>
      <w:lvlJc w:val="left"/>
      <w:pPr>
        <w:ind w:left="720" w:hanging="360"/>
      </w:pPr>
    </w:lvl>
    <w:lvl w:ilvl="4" w:tplc="E7E6DF7E">
      <w:start w:val="1"/>
      <w:numFmt w:val="decimal"/>
      <w:lvlText w:val="%5."/>
      <w:lvlJc w:val="left"/>
      <w:pPr>
        <w:ind w:left="720" w:hanging="360"/>
      </w:pPr>
    </w:lvl>
    <w:lvl w:ilvl="5" w:tplc="914A4E5A">
      <w:start w:val="1"/>
      <w:numFmt w:val="decimal"/>
      <w:lvlText w:val="%6."/>
      <w:lvlJc w:val="left"/>
      <w:pPr>
        <w:ind w:left="720" w:hanging="360"/>
      </w:pPr>
    </w:lvl>
    <w:lvl w:ilvl="6" w:tplc="59AC797C">
      <w:start w:val="1"/>
      <w:numFmt w:val="decimal"/>
      <w:lvlText w:val="%7."/>
      <w:lvlJc w:val="left"/>
      <w:pPr>
        <w:ind w:left="720" w:hanging="360"/>
      </w:pPr>
    </w:lvl>
    <w:lvl w:ilvl="7" w:tplc="ED28BC46">
      <w:start w:val="1"/>
      <w:numFmt w:val="decimal"/>
      <w:lvlText w:val="%8."/>
      <w:lvlJc w:val="left"/>
      <w:pPr>
        <w:ind w:left="720" w:hanging="360"/>
      </w:pPr>
    </w:lvl>
    <w:lvl w:ilvl="8" w:tplc="3C2016F0">
      <w:start w:val="1"/>
      <w:numFmt w:val="decimal"/>
      <w:lvlText w:val="%9."/>
      <w:lvlJc w:val="left"/>
      <w:pPr>
        <w:ind w:left="720" w:hanging="360"/>
      </w:pPr>
    </w:lvl>
  </w:abstractNum>
  <w:abstractNum w:abstractNumId="31" w15:restartNumberingAfterBreak="1">
    <w:nsid w:val="7BE313D3"/>
    <w:multiLevelType w:val="hybridMultilevel"/>
    <w:tmpl w:val="BCE66E3E"/>
    <w:lvl w:ilvl="0" w:tplc="7A3A8EAC">
      <w:numFmt w:val="bullet"/>
      <w:lvlText w:val=""/>
      <w:lvlJc w:val="left"/>
      <w:pPr>
        <w:ind w:left="720" w:hanging="360"/>
      </w:pPr>
      <w:rPr>
        <w:rFonts w:ascii="Daytona" w:eastAsiaTheme="minorHAnsi" w:hAnsi="Daytona" w:cstheme="minorBidi" w:hint="default"/>
      </w:rPr>
    </w:lvl>
    <w:lvl w:ilvl="1" w:tplc="071AB5D0" w:tentative="1">
      <w:start w:val="1"/>
      <w:numFmt w:val="bullet"/>
      <w:lvlText w:val="o"/>
      <w:lvlJc w:val="left"/>
      <w:pPr>
        <w:ind w:left="1440" w:hanging="360"/>
      </w:pPr>
      <w:rPr>
        <w:rFonts w:ascii="Courier New" w:hAnsi="Courier New" w:cs="Courier New" w:hint="default"/>
      </w:rPr>
    </w:lvl>
    <w:lvl w:ilvl="2" w:tplc="67BAB778" w:tentative="1">
      <w:start w:val="1"/>
      <w:numFmt w:val="bullet"/>
      <w:lvlText w:val=""/>
      <w:lvlJc w:val="left"/>
      <w:pPr>
        <w:ind w:left="2160" w:hanging="360"/>
      </w:pPr>
      <w:rPr>
        <w:rFonts w:ascii="Wingdings" w:hAnsi="Wingdings" w:hint="default"/>
      </w:rPr>
    </w:lvl>
    <w:lvl w:ilvl="3" w:tplc="1C6E2856" w:tentative="1">
      <w:start w:val="1"/>
      <w:numFmt w:val="bullet"/>
      <w:lvlText w:val=""/>
      <w:lvlJc w:val="left"/>
      <w:pPr>
        <w:ind w:left="2880" w:hanging="360"/>
      </w:pPr>
      <w:rPr>
        <w:rFonts w:ascii="Symbol" w:hAnsi="Symbol" w:hint="default"/>
      </w:rPr>
    </w:lvl>
    <w:lvl w:ilvl="4" w:tplc="BEA44F82" w:tentative="1">
      <w:start w:val="1"/>
      <w:numFmt w:val="bullet"/>
      <w:lvlText w:val="o"/>
      <w:lvlJc w:val="left"/>
      <w:pPr>
        <w:ind w:left="3600" w:hanging="360"/>
      </w:pPr>
      <w:rPr>
        <w:rFonts w:ascii="Courier New" w:hAnsi="Courier New" w:cs="Courier New" w:hint="default"/>
      </w:rPr>
    </w:lvl>
    <w:lvl w:ilvl="5" w:tplc="94A4F0B0" w:tentative="1">
      <w:start w:val="1"/>
      <w:numFmt w:val="bullet"/>
      <w:lvlText w:val=""/>
      <w:lvlJc w:val="left"/>
      <w:pPr>
        <w:ind w:left="4320" w:hanging="360"/>
      </w:pPr>
      <w:rPr>
        <w:rFonts w:ascii="Wingdings" w:hAnsi="Wingdings" w:hint="default"/>
      </w:rPr>
    </w:lvl>
    <w:lvl w:ilvl="6" w:tplc="0F580CDE" w:tentative="1">
      <w:start w:val="1"/>
      <w:numFmt w:val="bullet"/>
      <w:lvlText w:val=""/>
      <w:lvlJc w:val="left"/>
      <w:pPr>
        <w:ind w:left="5040" w:hanging="360"/>
      </w:pPr>
      <w:rPr>
        <w:rFonts w:ascii="Symbol" w:hAnsi="Symbol" w:hint="default"/>
      </w:rPr>
    </w:lvl>
    <w:lvl w:ilvl="7" w:tplc="EE6A1372" w:tentative="1">
      <w:start w:val="1"/>
      <w:numFmt w:val="bullet"/>
      <w:lvlText w:val="o"/>
      <w:lvlJc w:val="left"/>
      <w:pPr>
        <w:ind w:left="5760" w:hanging="360"/>
      </w:pPr>
      <w:rPr>
        <w:rFonts w:ascii="Courier New" w:hAnsi="Courier New" w:cs="Courier New" w:hint="default"/>
      </w:rPr>
    </w:lvl>
    <w:lvl w:ilvl="8" w:tplc="429CD604" w:tentative="1">
      <w:start w:val="1"/>
      <w:numFmt w:val="bullet"/>
      <w:lvlText w:val=""/>
      <w:lvlJc w:val="left"/>
      <w:pPr>
        <w:ind w:left="6480" w:hanging="360"/>
      </w:pPr>
      <w:rPr>
        <w:rFonts w:ascii="Wingdings" w:hAnsi="Wingdings" w:hint="default"/>
      </w:rPr>
    </w:lvl>
  </w:abstractNum>
  <w:abstractNum w:abstractNumId="32" w15:restartNumberingAfterBreak="1">
    <w:nsid w:val="7F523050"/>
    <w:multiLevelType w:val="hybridMultilevel"/>
    <w:tmpl w:val="2E02670A"/>
    <w:lvl w:ilvl="0" w:tplc="88300DE6">
      <w:start w:val="1"/>
      <w:numFmt w:val="decimal"/>
      <w:lvlText w:val="%1."/>
      <w:lvlJc w:val="right"/>
      <w:pPr>
        <w:ind w:left="6031" w:hanging="360"/>
      </w:pPr>
      <w:rPr>
        <w:rFonts w:hint="default"/>
      </w:rPr>
    </w:lvl>
    <w:lvl w:ilvl="1" w:tplc="A9DAB608" w:tentative="1">
      <w:start w:val="1"/>
      <w:numFmt w:val="lowerLetter"/>
      <w:lvlText w:val="%2."/>
      <w:lvlJc w:val="left"/>
      <w:pPr>
        <w:ind w:left="6751" w:hanging="360"/>
      </w:pPr>
    </w:lvl>
    <w:lvl w:ilvl="2" w:tplc="088C4060" w:tentative="1">
      <w:start w:val="1"/>
      <w:numFmt w:val="lowerRoman"/>
      <w:lvlText w:val="%3."/>
      <w:lvlJc w:val="right"/>
      <w:pPr>
        <w:ind w:left="7471" w:hanging="180"/>
      </w:pPr>
    </w:lvl>
    <w:lvl w:ilvl="3" w:tplc="08C261CC" w:tentative="1">
      <w:start w:val="1"/>
      <w:numFmt w:val="decimal"/>
      <w:lvlText w:val="%4."/>
      <w:lvlJc w:val="left"/>
      <w:pPr>
        <w:ind w:left="8191" w:hanging="360"/>
      </w:pPr>
    </w:lvl>
    <w:lvl w:ilvl="4" w:tplc="3A649C58" w:tentative="1">
      <w:start w:val="1"/>
      <w:numFmt w:val="lowerLetter"/>
      <w:lvlText w:val="%5."/>
      <w:lvlJc w:val="left"/>
      <w:pPr>
        <w:ind w:left="8911" w:hanging="360"/>
      </w:pPr>
    </w:lvl>
    <w:lvl w:ilvl="5" w:tplc="57E2E25E" w:tentative="1">
      <w:start w:val="1"/>
      <w:numFmt w:val="lowerRoman"/>
      <w:lvlText w:val="%6."/>
      <w:lvlJc w:val="right"/>
      <w:pPr>
        <w:ind w:left="9631" w:hanging="180"/>
      </w:pPr>
    </w:lvl>
    <w:lvl w:ilvl="6" w:tplc="F39A2204" w:tentative="1">
      <w:start w:val="1"/>
      <w:numFmt w:val="decimal"/>
      <w:lvlText w:val="%7."/>
      <w:lvlJc w:val="left"/>
      <w:pPr>
        <w:ind w:left="10351" w:hanging="360"/>
      </w:pPr>
    </w:lvl>
    <w:lvl w:ilvl="7" w:tplc="534AA268" w:tentative="1">
      <w:start w:val="1"/>
      <w:numFmt w:val="lowerLetter"/>
      <w:lvlText w:val="%8."/>
      <w:lvlJc w:val="left"/>
      <w:pPr>
        <w:ind w:left="11071" w:hanging="360"/>
      </w:pPr>
    </w:lvl>
    <w:lvl w:ilvl="8" w:tplc="09BCB12C" w:tentative="1">
      <w:start w:val="1"/>
      <w:numFmt w:val="lowerRoman"/>
      <w:lvlText w:val="%9."/>
      <w:lvlJc w:val="right"/>
      <w:pPr>
        <w:ind w:left="11791" w:hanging="180"/>
      </w:pPr>
    </w:lvl>
  </w:abstractNum>
  <w:num w:numId="1" w16cid:durableId="435834684">
    <w:abstractNumId w:val="1"/>
  </w:num>
  <w:num w:numId="2" w16cid:durableId="1051617253">
    <w:abstractNumId w:val="9"/>
  </w:num>
  <w:num w:numId="3" w16cid:durableId="1422674740">
    <w:abstractNumId w:val="28"/>
  </w:num>
  <w:num w:numId="4" w16cid:durableId="1059324576">
    <w:abstractNumId w:val="0"/>
  </w:num>
  <w:num w:numId="5" w16cid:durableId="999114533">
    <w:abstractNumId w:val="31"/>
  </w:num>
  <w:num w:numId="6" w16cid:durableId="46883036">
    <w:abstractNumId w:val="19"/>
  </w:num>
  <w:num w:numId="7" w16cid:durableId="839008699">
    <w:abstractNumId w:val="11"/>
  </w:num>
  <w:num w:numId="8" w16cid:durableId="1244803347">
    <w:abstractNumId w:val="29"/>
  </w:num>
  <w:num w:numId="9" w16cid:durableId="1795322193">
    <w:abstractNumId w:val="22"/>
  </w:num>
  <w:num w:numId="10" w16cid:durableId="257950773">
    <w:abstractNumId w:val="16"/>
  </w:num>
  <w:num w:numId="11" w16cid:durableId="29383203">
    <w:abstractNumId w:val="8"/>
  </w:num>
  <w:num w:numId="12" w16cid:durableId="34502173">
    <w:abstractNumId w:val="12"/>
  </w:num>
  <w:num w:numId="13" w16cid:durableId="1608078894">
    <w:abstractNumId w:val="24"/>
  </w:num>
  <w:num w:numId="14" w16cid:durableId="139885027">
    <w:abstractNumId w:val="20"/>
  </w:num>
  <w:num w:numId="15" w16cid:durableId="491532343">
    <w:abstractNumId w:val="32"/>
  </w:num>
  <w:num w:numId="16" w16cid:durableId="2129738662">
    <w:abstractNumId w:val="15"/>
  </w:num>
  <w:num w:numId="17" w16cid:durableId="1408989712">
    <w:abstractNumId w:val="30"/>
  </w:num>
  <w:num w:numId="18" w16cid:durableId="216859201">
    <w:abstractNumId w:val="6"/>
  </w:num>
  <w:num w:numId="19" w16cid:durableId="820194241">
    <w:abstractNumId w:val="10"/>
  </w:num>
  <w:num w:numId="20" w16cid:durableId="1078137427">
    <w:abstractNumId w:val="17"/>
  </w:num>
  <w:num w:numId="21" w16cid:durableId="1985305705">
    <w:abstractNumId w:val="27"/>
  </w:num>
  <w:num w:numId="22" w16cid:durableId="65997184">
    <w:abstractNumId w:val="23"/>
  </w:num>
  <w:num w:numId="23" w16cid:durableId="1349024243">
    <w:abstractNumId w:val="25"/>
  </w:num>
  <w:num w:numId="24" w16cid:durableId="1485468765">
    <w:abstractNumId w:val="7"/>
  </w:num>
  <w:num w:numId="25" w16cid:durableId="2085644812">
    <w:abstractNumId w:val="3"/>
  </w:num>
  <w:num w:numId="26" w16cid:durableId="1807316946">
    <w:abstractNumId w:val="5"/>
  </w:num>
  <w:num w:numId="27" w16cid:durableId="933436024">
    <w:abstractNumId w:val="26"/>
  </w:num>
  <w:num w:numId="28" w16cid:durableId="302732502">
    <w:abstractNumId w:val="2"/>
  </w:num>
  <w:num w:numId="29" w16cid:durableId="1026909064">
    <w:abstractNumId w:val="18"/>
  </w:num>
  <w:num w:numId="30" w16cid:durableId="47000371">
    <w:abstractNumId w:val="13"/>
  </w:num>
  <w:num w:numId="31" w16cid:durableId="1923368943">
    <w:abstractNumId w:val="21"/>
  </w:num>
  <w:num w:numId="32" w16cid:durableId="1387992457">
    <w:abstractNumId w:val="4"/>
  </w:num>
  <w:num w:numId="33" w16cid:durableId="1205295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26"/>
    <w:rsid w:val="000011F8"/>
    <w:rsid w:val="00003688"/>
    <w:rsid w:val="00007922"/>
    <w:rsid w:val="00013E0D"/>
    <w:rsid w:val="00015084"/>
    <w:rsid w:val="000373CA"/>
    <w:rsid w:val="00043AD9"/>
    <w:rsid w:val="000504E3"/>
    <w:rsid w:val="00053731"/>
    <w:rsid w:val="0005713E"/>
    <w:rsid w:val="000604F7"/>
    <w:rsid w:val="00060CC6"/>
    <w:rsid w:val="0006544F"/>
    <w:rsid w:val="0006556E"/>
    <w:rsid w:val="00074C4F"/>
    <w:rsid w:val="000829BD"/>
    <w:rsid w:val="000836A8"/>
    <w:rsid w:val="00084A0A"/>
    <w:rsid w:val="00086F56"/>
    <w:rsid w:val="00087B0C"/>
    <w:rsid w:val="00095244"/>
    <w:rsid w:val="000A55F9"/>
    <w:rsid w:val="000B2875"/>
    <w:rsid w:val="000B4188"/>
    <w:rsid w:val="000C34EE"/>
    <w:rsid w:val="000C506D"/>
    <w:rsid w:val="000C5F55"/>
    <w:rsid w:val="000D3DCE"/>
    <w:rsid w:val="000E6038"/>
    <w:rsid w:val="000E7C4C"/>
    <w:rsid w:val="000F0C82"/>
    <w:rsid w:val="000F1039"/>
    <w:rsid w:val="000F12A0"/>
    <w:rsid w:val="000F7AF6"/>
    <w:rsid w:val="00102860"/>
    <w:rsid w:val="0010728C"/>
    <w:rsid w:val="00110D3D"/>
    <w:rsid w:val="00152ABC"/>
    <w:rsid w:val="0016020F"/>
    <w:rsid w:val="001615F7"/>
    <w:rsid w:val="00177834"/>
    <w:rsid w:val="00177971"/>
    <w:rsid w:val="00182DB0"/>
    <w:rsid w:val="00183A66"/>
    <w:rsid w:val="0019038F"/>
    <w:rsid w:val="00191156"/>
    <w:rsid w:val="0019125C"/>
    <w:rsid w:val="00193212"/>
    <w:rsid w:val="00197302"/>
    <w:rsid w:val="00197607"/>
    <w:rsid w:val="001A127E"/>
    <w:rsid w:val="001A3614"/>
    <w:rsid w:val="001A4DC2"/>
    <w:rsid w:val="001A6719"/>
    <w:rsid w:val="001B20E1"/>
    <w:rsid w:val="001B6AA0"/>
    <w:rsid w:val="001C26AA"/>
    <w:rsid w:val="001C273B"/>
    <w:rsid w:val="001C7DF9"/>
    <w:rsid w:val="001D7BAC"/>
    <w:rsid w:val="001E3AF9"/>
    <w:rsid w:val="002038A2"/>
    <w:rsid w:val="00207143"/>
    <w:rsid w:val="00211B28"/>
    <w:rsid w:val="00214A97"/>
    <w:rsid w:val="00217831"/>
    <w:rsid w:val="00217894"/>
    <w:rsid w:val="002202B7"/>
    <w:rsid w:val="002345C1"/>
    <w:rsid w:val="0023602D"/>
    <w:rsid w:val="00241426"/>
    <w:rsid w:val="00257163"/>
    <w:rsid w:val="00260AB0"/>
    <w:rsid w:val="0026501E"/>
    <w:rsid w:val="00265AF7"/>
    <w:rsid w:val="00266494"/>
    <w:rsid w:val="00285F6C"/>
    <w:rsid w:val="00287A5E"/>
    <w:rsid w:val="00292098"/>
    <w:rsid w:val="00297748"/>
    <w:rsid w:val="002A2B47"/>
    <w:rsid w:val="002A4741"/>
    <w:rsid w:val="002A5D8F"/>
    <w:rsid w:val="002B3116"/>
    <w:rsid w:val="002B404D"/>
    <w:rsid w:val="002C1CF2"/>
    <w:rsid w:val="002C4BBF"/>
    <w:rsid w:val="002C7BAA"/>
    <w:rsid w:val="002C7C76"/>
    <w:rsid w:val="002C7F91"/>
    <w:rsid w:val="002D41A8"/>
    <w:rsid w:val="002D693E"/>
    <w:rsid w:val="002D752D"/>
    <w:rsid w:val="002E58BD"/>
    <w:rsid w:val="002E7259"/>
    <w:rsid w:val="002F6A3D"/>
    <w:rsid w:val="002F6A61"/>
    <w:rsid w:val="002F7BCB"/>
    <w:rsid w:val="003166D7"/>
    <w:rsid w:val="0032149A"/>
    <w:rsid w:val="00322E85"/>
    <w:rsid w:val="00327B0B"/>
    <w:rsid w:val="00330FA9"/>
    <w:rsid w:val="00336CA8"/>
    <w:rsid w:val="003375EB"/>
    <w:rsid w:val="00341B55"/>
    <w:rsid w:val="00344B54"/>
    <w:rsid w:val="00344D9A"/>
    <w:rsid w:val="00345974"/>
    <w:rsid w:val="00354E2E"/>
    <w:rsid w:val="003551D5"/>
    <w:rsid w:val="00355D78"/>
    <w:rsid w:val="003564BF"/>
    <w:rsid w:val="0036087E"/>
    <w:rsid w:val="00363975"/>
    <w:rsid w:val="003644DF"/>
    <w:rsid w:val="00372E27"/>
    <w:rsid w:val="00373857"/>
    <w:rsid w:val="0037698A"/>
    <w:rsid w:val="0038058A"/>
    <w:rsid w:val="00381A37"/>
    <w:rsid w:val="00381CB2"/>
    <w:rsid w:val="00393CF9"/>
    <w:rsid w:val="00395E3F"/>
    <w:rsid w:val="003A0020"/>
    <w:rsid w:val="003A617F"/>
    <w:rsid w:val="003B03DA"/>
    <w:rsid w:val="003B1E5B"/>
    <w:rsid w:val="003C370E"/>
    <w:rsid w:val="003D235E"/>
    <w:rsid w:val="003D3BAF"/>
    <w:rsid w:val="003E0352"/>
    <w:rsid w:val="003E05E1"/>
    <w:rsid w:val="003E542E"/>
    <w:rsid w:val="003F7681"/>
    <w:rsid w:val="00402611"/>
    <w:rsid w:val="00407E6B"/>
    <w:rsid w:val="00415B65"/>
    <w:rsid w:val="00422B52"/>
    <w:rsid w:val="00423034"/>
    <w:rsid w:val="004316E8"/>
    <w:rsid w:val="00432BFC"/>
    <w:rsid w:val="00434F0E"/>
    <w:rsid w:val="00435A9F"/>
    <w:rsid w:val="00443A25"/>
    <w:rsid w:val="00461341"/>
    <w:rsid w:val="00464B55"/>
    <w:rsid w:val="004841A5"/>
    <w:rsid w:val="00492292"/>
    <w:rsid w:val="00495B2D"/>
    <w:rsid w:val="00496E07"/>
    <w:rsid w:val="00497F4F"/>
    <w:rsid w:val="004A4D4F"/>
    <w:rsid w:val="004B429A"/>
    <w:rsid w:val="004B7C57"/>
    <w:rsid w:val="004C03F4"/>
    <w:rsid w:val="004C0E22"/>
    <w:rsid w:val="004C2105"/>
    <w:rsid w:val="004C4B24"/>
    <w:rsid w:val="004D287F"/>
    <w:rsid w:val="004E061D"/>
    <w:rsid w:val="004E1810"/>
    <w:rsid w:val="004E23F2"/>
    <w:rsid w:val="004E3101"/>
    <w:rsid w:val="004E3AE4"/>
    <w:rsid w:val="004E5A39"/>
    <w:rsid w:val="004F0818"/>
    <w:rsid w:val="004F2937"/>
    <w:rsid w:val="004F3407"/>
    <w:rsid w:val="004F344B"/>
    <w:rsid w:val="004F3FF9"/>
    <w:rsid w:val="00500202"/>
    <w:rsid w:val="00503DF9"/>
    <w:rsid w:val="0050473A"/>
    <w:rsid w:val="0051344B"/>
    <w:rsid w:val="00513C7D"/>
    <w:rsid w:val="005227FF"/>
    <w:rsid w:val="00525B26"/>
    <w:rsid w:val="005363F3"/>
    <w:rsid w:val="00540A62"/>
    <w:rsid w:val="00553409"/>
    <w:rsid w:val="00562E8A"/>
    <w:rsid w:val="005650CE"/>
    <w:rsid w:val="005665A5"/>
    <w:rsid w:val="00570312"/>
    <w:rsid w:val="00572219"/>
    <w:rsid w:val="00574D4A"/>
    <w:rsid w:val="00581364"/>
    <w:rsid w:val="00586D0E"/>
    <w:rsid w:val="005870EF"/>
    <w:rsid w:val="00590344"/>
    <w:rsid w:val="005911EF"/>
    <w:rsid w:val="0059313F"/>
    <w:rsid w:val="005955B5"/>
    <w:rsid w:val="005A09D1"/>
    <w:rsid w:val="005A6E6C"/>
    <w:rsid w:val="005B3B26"/>
    <w:rsid w:val="005B451E"/>
    <w:rsid w:val="005B4DEF"/>
    <w:rsid w:val="005C0796"/>
    <w:rsid w:val="005C27AB"/>
    <w:rsid w:val="005C608F"/>
    <w:rsid w:val="005C6FC3"/>
    <w:rsid w:val="005D6B3C"/>
    <w:rsid w:val="005E18A0"/>
    <w:rsid w:val="005E2212"/>
    <w:rsid w:val="005E3A86"/>
    <w:rsid w:val="00607128"/>
    <w:rsid w:val="00610814"/>
    <w:rsid w:val="0061089D"/>
    <w:rsid w:val="006120D8"/>
    <w:rsid w:val="00620494"/>
    <w:rsid w:val="006222F7"/>
    <w:rsid w:val="0062495F"/>
    <w:rsid w:val="00626F38"/>
    <w:rsid w:val="00630299"/>
    <w:rsid w:val="006339E4"/>
    <w:rsid w:val="00640275"/>
    <w:rsid w:val="0064291E"/>
    <w:rsid w:val="00642935"/>
    <w:rsid w:val="00643817"/>
    <w:rsid w:val="00646826"/>
    <w:rsid w:val="00647CB9"/>
    <w:rsid w:val="00650190"/>
    <w:rsid w:val="006614A9"/>
    <w:rsid w:val="00665151"/>
    <w:rsid w:val="006669EF"/>
    <w:rsid w:val="00666BD5"/>
    <w:rsid w:val="006677D4"/>
    <w:rsid w:val="00671CC7"/>
    <w:rsid w:val="00675CDA"/>
    <w:rsid w:val="00676E2A"/>
    <w:rsid w:val="00680B8F"/>
    <w:rsid w:val="006814BF"/>
    <w:rsid w:val="00681AD1"/>
    <w:rsid w:val="00683E2B"/>
    <w:rsid w:val="0069025E"/>
    <w:rsid w:val="00690CDA"/>
    <w:rsid w:val="0069722A"/>
    <w:rsid w:val="006A25E0"/>
    <w:rsid w:val="006A563D"/>
    <w:rsid w:val="006B1965"/>
    <w:rsid w:val="006B324C"/>
    <w:rsid w:val="006B519E"/>
    <w:rsid w:val="006B51A9"/>
    <w:rsid w:val="006B5C0F"/>
    <w:rsid w:val="006C1F4D"/>
    <w:rsid w:val="006C7D97"/>
    <w:rsid w:val="006D05D3"/>
    <w:rsid w:val="006D08F9"/>
    <w:rsid w:val="006D1290"/>
    <w:rsid w:val="006D2E2D"/>
    <w:rsid w:val="006D5F6F"/>
    <w:rsid w:val="006D7A3B"/>
    <w:rsid w:val="006E04BB"/>
    <w:rsid w:val="006E1821"/>
    <w:rsid w:val="006E3CCB"/>
    <w:rsid w:val="006E5E59"/>
    <w:rsid w:val="006F10BD"/>
    <w:rsid w:val="006F57A0"/>
    <w:rsid w:val="00703F9D"/>
    <w:rsid w:val="00705A82"/>
    <w:rsid w:val="00711787"/>
    <w:rsid w:val="007122A5"/>
    <w:rsid w:val="0071237D"/>
    <w:rsid w:val="007153CA"/>
    <w:rsid w:val="00717AA0"/>
    <w:rsid w:val="00721117"/>
    <w:rsid w:val="00722BBB"/>
    <w:rsid w:val="007248BE"/>
    <w:rsid w:val="0073174F"/>
    <w:rsid w:val="00731EC2"/>
    <w:rsid w:val="00735029"/>
    <w:rsid w:val="00735672"/>
    <w:rsid w:val="007360C4"/>
    <w:rsid w:val="00736629"/>
    <w:rsid w:val="00741917"/>
    <w:rsid w:val="0075286B"/>
    <w:rsid w:val="00756883"/>
    <w:rsid w:val="007601B5"/>
    <w:rsid w:val="00760251"/>
    <w:rsid w:val="00770AF9"/>
    <w:rsid w:val="007748B5"/>
    <w:rsid w:val="00776357"/>
    <w:rsid w:val="0078003D"/>
    <w:rsid w:val="007843CC"/>
    <w:rsid w:val="0078582C"/>
    <w:rsid w:val="007862F7"/>
    <w:rsid w:val="00786A36"/>
    <w:rsid w:val="00796125"/>
    <w:rsid w:val="007B4892"/>
    <w:rsid w:val="007B7831"/>
    <w:rsid w:val="007C5B95"/>
    <w:rsid w:val="007D55A8"/>
    <w:rsid w:val="007E41F9"/>
    <w:rsid w:val="007E4D8D"/>
    <w:rsid w:val="007E646D"/>
    <w:rsid w:val="007F396F"/>
    <w:rsid w:val="007F6834"/>
    <w:rsid w:val="007F7317"/>
    <w:rsid w:val="00810B65"/>
    <w:rsid w:val="00816E28"/>
    <w:rsid w:val="00817A9E"/>
    <w:rsid w:val="008251C0"/>
    <w:rsid w:val="00825E43"/>
    <w:rsid w:val="00832966"/>
    <w:rsid w:val="008356DB"/>
    <w:rsid w:val="00837FC1"/>
    <w:rsid w:val="00841CF4"/>
    <w:rsid w:val="00842056"/>
    <w:rsid w:val="00850F01"/>
    <w:rsid w:val="00851B7E"/>
    <w:rsid w:val="00853C4D"/>
    <w:rsid w:val="008578EE"/>
    <w:rsid w:val="00863A17"/>
    <w:rsid w:val="00871772"/>
    <w:rsid w:val="0087188A"/>
    <w:rsid w:val="00895532"/>
    <w:rsid w:val="008A0DDC"/>
    <w:rsid w:val="008A4318"/>
    <w:rsid w:val="008A4AE7"/>
    <w:rsid w:val="008B63F9"/>
    <w:rsid w:val="008C654B"/>
    <w:rsid w:val="008D28A1"/>
    <w:rsid w:val="008D3176"/>
    <w:rsid w:val="008D7484"/>
    <w:rsid w:val="008E0E60"/>
    <w:rsid w:val="008E4677"/>
    <w:rsid w:val="008E4FA5"/>
    <w:rsid w:val="008F17D4"/>
    <w:rsid w:val="008F61E1"/>
    <w:rsid w:val="009019F1"/>
    <w:rsid w:val="0090406F"/>
    <w:rsid w:val="00913110"/>
    <w:rsid w:val="0091563A"/>
    <w:rsid w:val="00915A6C"/>
    <w:rsid w:val="00915DCA"/>
    <w:rsid w:val="00922FE8"/>
    <w:rsid w:val="00931A8B"/>
    <w:rsid w:val="00932458"/>
    <w:rsid w:val="00932544"/>
    <w:rsid w:val="009334CA"/>
    <w:rsid w:val="00937AEB"/>
    <w:rsid w:val="00944268"/>
    <w:rsid w:val="00951D2E"/>
    <w:rsid w:val="00951D9F"/>
    <w:rsid w:val="009576FC"/>
    <w:rsid w:val="009577BD"/>
    <w:rsid w:val="00961FC2"/>
    <w:rsid w:val="00963787"/>
    <w:rsid w:val="009719C6"/>
    <w:rsid w:val="00975109"/>
    <w:rsid w:val="00975665"/>
    <w:rsid w:val="00976774"/>
    <w:rsid w:val="0097747D"/>
    <w:rsid w:val="009800E4"/>
    <w:rsid w:val="009826B3"/>
    <w:rsid w:val="00986289"/>
    <w:rsid w:val="00990133"/>
    <w:rsid w:val="00997276"/>
    <w:rsid w:val="009A3C79"/>
    <w:rsid w:val="009A541F"/>
    <w:rsid w:val="009B7C85"/>
    <w:rsid w:val="009C018D"/>
    <w:rsid w:val="009C0C6E"/>
    <w:rsid w:val="009C513C"/>
    <w:rsid w:val="009C5A8D"/>
    <w:rsid w:val="009C5BC4"/>
    <w:rsid w:val="009D4126"/>
    <w:rsid w:val="009D45D1"/>
    <w:rsid w:val="009D4C0E"/>
    <w:rsid w:val="009D5F76"/>
    <w:rsid w:val="009D7061"/>
    <w:rsid w:val="009D727B"/>
    <w:rsid w:val="009D7ED4"/>
    <w:rsid w:val="009E0A93"/>
    <w:rsid w:val="009E5F02"/>
    <w:rsid w:val="009F2665"/>
    <w:rsid w:val="00A07AEC"/>
    <w:rsid w:val="00A111B4"/>
    <w:rsid w:val="00A12553"/>
    <w:rsid w:val="00A201D3"/>
    <w:rsid w:val="00A2112B"/>
    <w:rsid w:val="00A23D99"/>
    <w:rsid w:val="00A402B6"/>
    <w:rsid w:val="00A53994"/>
    <w:rsid w:val="00A6388A"/>
    <w:rsid w:val="00A73F7A"/>
    <w:rsid w:val="00A74CFD"/>
    <w:rsid w:val="00A771B8"/>
    <w:rsid w:val="00A87303"/>
    <w:rsid w:val="00A93325"/>
    <w:rsid w:val="00A96CA9"/>
    <w:rsid w:val="00AA0423"/>
    <w:rsid w:val="00AA19B4"/>
    <w:rsid w:val="00AB1463"/>
    <w:rsid w:val="00AB52DE"/>
    <w:rsid w:val="00AB6CC9"/>
    <w:rsid w:val="00AB72FA"/>
    <w:rsid w:val="00AB767A"/>
    <w:rsid w:val="00AC4132"/>
    <w:rsid w:val="00AD4106"/>
    <w:rsid w:val="00AE15D6"/>
    <w:rsid w:val="00AF1165"/>
    <w:rsid w:val="00AF4466"/>
    <w:rsid w:val="00AF76C8"/>
    <w:rsid w:val="00B04076"/>
    <w:rsid w:val="00B060F3"/>
    <w:rsid w:val="00B07A0C"/>
    <w:rsid w:val="00B174C3"/>
    <w:rsid w:val="00B224FE"/>
    <w:rsid w:val="00B30A14"/>
    <w:rsid w:val="00B32CC9"/>
    <w:rsid w:val="00B33278"/>
    <w:rsid w:val="00B33551"/>
    <w:rsid w:val="00B37C5B"/>
    <w:rsid w:val="00B50345"/>
    <w:rsid w:val="00B54310"/>
    <w:rsid w:val="00B54BE7"/>
    <w:rsid w:val="00B62007"/>
    <w:rsid w:val="00B626DF"/>
    <w:rsid w:val="00B65347"/>
    <w:rsid w:val="00B6553B"/>
    <w:rsid w:val="00B71556"/>
    <w:rsid w:val="00B7323A"/>
    <w:rsid w:val="00B84B24"/>
    <w:rsid w:val="00B86268"/>
    <w:rsid w:val="00B9035E"/>
    <w:rsid w:val="00B9111C"/>
    <w:rsid w:val="00B91F55"/>
    <w:rsid w:val="00BA00EC"/>
    <w:rsid w:val="00BA5A95"/>
    <w:rsid w:val="00BA734A"/>
    <w:rsid w:val="00BB0DFE"/>
    <w:rsid w:val="00BC3A50"/>
    <w:rsid w:val="00BD0259"/>
    <w:rsid w:val="00BF198D"/>
    <w:rsid w:val="00BF2F38"/>
    <w:rsid w:val="00BF2F4F"/>
    <w:rsid w:val="00BF2FD3"/>
    <w:rsid w:val="00C0271A"/>
    <w:rsid w:val="00C02C9A"/>
    <w:rsid w:val="00C06C6D"/>
    <w:rsid w:val="00C10BE7"/>
    <w:rsid w:val="00C11B15"/>
    <w:rsid w:val="00C16EB4"/>
    <w:rsid w:val="00C207EB"/>
    <w:rsid w:val="00C25879"/>
    <w:rsid w:val="00C35EF9"/>
    <w:rsid w:val="00C41436"/>
    <w:rsid w:val="00C41882"/>
    <w:rsid w:val="00C516BD"/>
    <w:rsid w:val="00C544F7"/>
    <w:rsid w:val="00C54DF5"/>
    <w:rsid w:val="00C55880"/>
    <w:rsid w:val="00C5602D"/>
    <w:rsid w:val="00C5746C"/>
    <w:rsid w:val="00C63858"/>
    <w:rsid w:val="00C66DE8"/>
    <w:rsid w:val="00C715D9"/>
    <w:rsid w:val="00C72CBB"/>
    <w:rsid w:val="00C8130D"/>
    <w:rsid w:val="00C82BAB"/>
    <w:rsid w:val="00C82BAD"/>
    <w:rsid w:val="00C82EAC"/>
    <w:rsid w:val="00C849EB"/>
    <w:rsid w:val="00C85351"/>
    <w:rsid w:val="00CA1037"/>
    <w:rsid w:val="00CA1432"/>
    <w:rsid w:val="00CA3AF0"/>
    <w:rsid w:val="00CA4C0B"/>
    <w:rsid w:val="00CA7DC7"/>
    <w:rsid w:val="00CB2D0A"/>
    <w:rsid w:val="00CB44EA"/>
    <w:rsid w:val="00CB6369"/>
    <w:rsid w:val="00CC0534"/>
    <w:rsid w:val="00CC1F9E"/>
    <w:rsid w:val="00CC2104"/>
    <w:rsid w:val="00CC2F5D"/>
    <w:rsid w:val="00CC3867"/>
    <w:rsid w:val="00CE31B4"/>
    <w:rsid w:val="00CE6956"/>
    <w:rsid w:val="00CE7F65"/>
    <w:rsid w:val="00CF159D"/>
    <w:rsid w:val="00CF4A94"/>
    <w:rsid w:val="00D01547"/>
    <w:rsid w:val="00D019AB"/>
    <w:rsid w:val="00D13840"/>
    <w:rsid w:val="00D158CC"/>
    <w:rsid w:val="00D20E56"/>
    <w:rsid w:val="00D24376"/>
    <w:rsid w:val="00D258C1"/>
    <w:rsid w:val="00D3299C"/>
    <w:rsid w:val="00D414D1"/>
    <w:rsid w:val="00D43AEC"/>
    <w:rsid w:val="00D54CFF"/>
    <w:rsid w:val="00D669C8"/>
    <w:rsid w:val="00D676D1"/>
    <w:rsid w:val="00D80899"/>
    <w:rsid w:val="00D852C6"/>
    <w:rsid w:val="00D90DF7"/>
    <w:rsid w:val="00DA14F8"/>
    <w:rsid w:val="00DA35FB"/>
    <w:rsid w:val="00DA4683"/>
    <w:rsid w:val="00DA5005"/>
    <w:rsid w:val="00DB717A"/>
    <w:rsid w:val="00DC4E42"/>
    <w:rsid w:val="00DF0A8B"/>
    <w:rsid w:val="00DF73DE"/>
    <w:rsid w:val="00E07A05"/>
    <w:rsid w:val="00E1566B"/>
    <w:rsid w:val="00E230E7"/>
    <w:rsid w:val="00E37DE7"/>
    <w:rsid w:val="00E44FBA"/>
    <w:rsid w:val="00E47403"/>
    <w:rsid w:val="00E47B11"/>
    <w:rsid w:val="00E47BBB"/>
    <w:rsid w:val="00E551A6"/>
    <w:rsid w:val="00E562F1"/>
    <w:rsid w:val="00E670BB"/>
    <w:rsid w:val="00E87259"/>
    <w:rsid w:val="00E877A7"/>
    <w:rsid w:val="00E92A49"/>
    <w:rsid w:val="00E954D6"/>
    <w:rsid w:val="00E9663F"/>
    <w:rsid w:val="00EA0200"/>
    <w:rsid w:val="00EA18BD"/>
    <w:rsid w:val="00EA5C6C"/>
    <w:rsid w:val="00EA69CE"/>
    <w:rsid w:val="00EB1A98"/>
    <w:rsid w:val="00EB2B64"/>
    <w:rsid w:val="00EB455C"/>
    <w:rsid w:val="00EB4BB0"/>
    <w:rsid w:val="00EB58E9"/>
    <w:rsid w:val="00EB7A6F"/>
    <w:rsid w:val="00EC0CDF"/>
    <w:rsid w:val="00EC2D47"/>
    <w:rsid w:val="00EC6488"/>
    <w:rsid w:val="00ED1E03"/>
    <w:rsid w:val="00ED394B"/>
    <w:rsid w:val="00ED7375"/>
    <w:rsid w:val="00EE57EF"/>
    <w:rsid w:val="00EF3586"/>
    <w:rsid w:val="00F0175A"/>
    <w:rsid w:val="00F05186"/>
    <w:rsid w:val="00F05416"/>
    <w:rsid w:val="00F110FE"/>
    <w:rsid w:val="00F14D0F"/>
    <w:rsid w:val="00F15DCC"/>
    <w:rsid w:val="00F1645B"/>
    <w:rsid w:val="00F261AE"/>
    <w:rsid w:val="00F31397"/>
    <w:rsid w:val="00F3213F"/>
    <w:rsid w:val="00F33AC1"/>
    <w:rsid w:val="00F531BD"/>
    <w:rsid w:val="00F53644"/>
    <w:rsid w:val="00F552D4"/>
    <w:rsid w:val="00F65301"/>
    <w:rsid w:val="00F757FF"/>
    <w:rsid w:val="00F80F94"/>
    <w:rsid w:val="00F86913"/>
    <w:rsid w:val="00F95D18"/>
    <w:rsid w:val="00F97AAC"/>
    <w:rsid w:val="00FA2351"/>
    <w:rsid w:val="00FA4323"/>
    <w:rsid w:val="00FA62AF"/>
    <w:rsid w:val="00FB30E4"/>
    <w:rsid w:val="00FC33F6"/>
    <w:rsid w:val="00FC4F31"/>
    <w:rsid w:val="00FD014E"/>
    <w:rsid w:val="00FE22DC"/>
    <w:rsid w:val="1B32F626"/>
    <w:rsid w:val="23BFFFA4"/>
    <w:rsid w:val="36A5FD57"/>
    <w:rsid w:val="3F96B10F"/>
    <w:rsid w:val="4885D64A"/>
    <w:rsid w:val="491F54FC"/>
    <w:rsid w:val="55D4B594"/>
    <w:rsid w:val="5753BBE3"/>
    <w:rsid w:val="5F179C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1BAE"/>
  <w15:chartTrackingRefBased/>
  <w15:docId w15:val="{B1C15406-0414-4B2D-B95E-015DDB45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731"/>
    <w:pPr>
      <w:ind w:left="720"/>
      <w:contextualSpacing/>
    </w:pPr>
  </w:style>
  <w:style w:type="paragraph" w:styleId="Header">
    <w:name w:val="header"/>
    <w:basedOn w:val="Normal"/>
    <w:link w:val="HeaderChar"/>
    <w:uiPriority w:val="99"/>
    <w:unhideWhenUsed/>
    <w:rsid w:val="004C4B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4B24"/>
  </w:style>
  <w:style w:type="paragraph" w:styleId="Footer">
    <w:name w:val="footer"/>
    <w:basedOn w:val="Normal"/>
    <w:link w:val="FooterChar"/>
    <w:uiPriority w:val="99"/>
    <w:unhideWhenUsed/>
    <w:rsid w:val="004C4B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4B24"/>
  </w:style>
  <w:style w:type="paragraph" w:styleId="BalloonText">
    <w:name w:val="Balloon Text"/>
    <w:basedOn w:val="Normal"/>
    <w:link w:val="BalloonTextChar"/>
    <w:uiPriority w:val="99"/>
    <w:semiHidden/>
    <w:unhideWhenUsed/>
    <w:rsid w:val="00422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B52"/>
    <w:rPr>
      <w:rFonts w:ascii="Segoe UI" w:hAnsi="Segoe UI" w:cs="Segoe UI"/>
      <w:sz w:val="18"/>
      <w:szCs w:val="18"/>
    </w:rPr>
  </w:style>
  <w:style w:type="paragraph" w:styleId="Revision">
    <w:name w:val="Revision"/>
    <w:hidden/>
    <w:uiPriority w:val="99"/>
    <w:semiHidden/>
    <w:rsid w:val="00EA69CE"/>
    <w:pPr>
      <w:spacing w:after="0" w:line="240" w:lineRule="auto"/>
    </w:pPr>
  </w:style>
  <w:style w:type="character" w:styleId="CommentReference">
    <w:name w:val="annotation reference"/>
    <w:basedOn w:val="DefaultParagraphFont"/>
    <w:uiPriority w:val="99"/>
    <w:semiHidden/>
    <w:unhideWhenUsed/>
    <w:rsid w:val="00EA69CE"/>
    <w:rPr>
      <w:sz w:val="16"/>
      <w:szCs w:val="16"/>
    </w:rPr>
  </w:style>
  <w:style w:type="paragraph" w:styleId="CommentText">
    <w:name w:val="annotation text"/>
    <w:basedOn w:val="Normal"/>
    <w:link w:val="CommentTextChar"/>
    <w:uiPriority w:val="99"/>
    <w:unhideWhenUsed/>
    <w:rsid w:val="00EA69CE"/>
    <w:pPr>
      <w:spacing w:line="240" w:lineRule="auto"/>
    </w:pPr>
    <w:rPr>
      <w:sz w:val="20"/>
      <w:szCs w:val="20"/>
    </w:rPr>
  </w:style>
  <w:style w:type="character" w:customStyle="1" w:styleId="CommentTextChar">
    <w:name w:val="Comment Text Char"/>
    <w:basedOn w:val="DefaultParagraphFont"/>
    <w:link w:val="CommentText"/>
    <w:uiPriority w:val="99"/>
    <w:rsid w:val="00EA69CE"/>
    <w:rPr>
      <w:sz w:val="20"/>
      <w:szCs w:val="20"/>
    </w:rPr>
  </w:style>
  <w:style w:type="paragraph" w:styleId="CommentSubject">
    <w:name w:val="annotation subject"/>
    <w:basedOn w:val="CommentText"/>
    <w:next w:val="CommentText"/>
    <w:link w:val="CommentSubjectChar"/>
    <w:uiPriority w:val="99"/>
    <w:semiHidden/>
    <w:unhideWhenUsed/>
    <w:rsid w:val="00EA69CE"/>
    <w:rPr>
      <w:b/>
      <w:bCs/>
    </w:rPr>
  </w:style>
  <w:style w:type="character" w:customStyle="1" w:styleId="CommentSubjectChar">
    <w:name w:val="Comment Subject Char"/>
    <w:basedOn w:val="CommentTextChar"/>
    <w:link w:val="CommentSubject"/>
    <w:uiPriority w:val="99"/>
    <w:semiHidden/>
    <w:rsid w:val="00EA69CE"/>
    <w:rPr>
      <w:b/>
      <w:bCs/>
      <w:sz w:val="20"/>
      <w:szCs w:val="20"/>
    </w:rPr>
  </w:style>
  <w:style w:type="paragraph" w:styleId="NormalWeb">
    <w:name w:val="Normal (Web)"/>
    <w:basedOn w:val="Normal"/>
    <w:uiPriority w:val="99"/>
    <w:semiHidden/>
    <w:unhideWhenUsed/>
    <w:rsid w:val="009156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5227">
      <w:bodyDiv w:val="1"/>
      <w:marLeft w:val="0"/>
      <w:marRight w:val="0"/>
      <w:marTop w:val="0"/>
      <w:marBottom w:val="0"/>
      <w:divBdr>
        <w:top w:val="none" w:sz="0" w:space="0" w:color="auto"/>
        <w:left w:val="none" w:sz="0" w:space="0" w:color="auto"/>
        <w:bottom w:val="none" w:sz="0" w:space="0" w:color="auto"/>
        <w:right w:val="none" w:sz="0" w:space="0" w:color="auto"/>
      </w:divBdr>
    </w:div>
    <w:div w:id="492260177">
      <w:bodyDiv w:val="1"/>
      <w:marLeft w:val="0"/>
      <w:marRight w:val="0"/>
      <w:marTop w:val="0"/>
      <w:marBottom w:val="0"/>
      <w:divBdr>
        <w:top w:val="none" w:sz="0" w:space="0" w:color="auto"/>
        <w:left w:val="none" w:sz="0" w:space="0" w:color="auto"/>
        <w:bottom w:val="none" w:sz="0" w:space="0" w:color="auto"/>
        <w:right w:val="none" w:sz="0" w:space="0" w:color="auto"/>
      </w:divBdr>
    </w:div>
    <w:div w:id="11278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309ae7-37e2-4681-9a8a-8237ce86d7f9" xsi:nil="true"/>
    <lcf76f155ced4ddcb4097134ff3c332f xmlns="5672c3d8-a8fb-4f3b-842b-84a031c044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9AE31C44118F4DA45424752D842AA7" ma:contentTypeVersion="11" ma:contentTypeDescription="Create a new document." ma:contentTypeScope="" ma:versionID="598bd826369fdbd9cd1d7afc6ad6b999">
  <xsd:schema xmlns:xsd="http://www.w3.org/2001/XMLSchema" xmlns:xs="http://www.w3.org/2001/XMLSchema" xmlns:p="http://schemas.microsoft.com/office/2006/metadata/properties" xmlns:ns2="5672c3d8-a8fb-4f3b-842b-84a031c0449e" xmlns:ns3="c1309ae7-37e2-4681-9a8a-8237ce86d7f9" targetNamespace="http://schemas.microsoft.com/office/2006/metadata/properties" ma:root="true" ma:fieldsID="71926dc7bac72ec03ecdf9ce38e347a0" ns2:_="" ns3:_="">
    <xsd:import namespace="5672c3d8-a8fb-4f3b-842b-84a031c0449e"/>
    <xsd:import namespace="c1309ae7-37e2-4681-9a8a-8237ce86d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2c3d8-a8fb-4f3b-842b-84a031c0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da8b1e-e2d4-4979-b7ae-831ef06d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09ae7-37e2-4681-9a8a-8237ce86d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e34e1-e5c5-439a-bb81-486a6f5c87c3}" ma:internalName="TaxCatchAll" ma:showField="CatchAllData" ma:web="c1309ae7-37e2-4681-9a8a-8237ce86d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A1C7E-921A-4953-A4F4-E4E7E1E511F8}">
  <ds:schemaRefs>
    <ds:schemaRef ds:uri="http://schemas.openxmlformats.org/officeDocument/2006/bibliography"/>
  </ds:schemaRefs>
</ds:datastoreItem>
</file>

<file path=customXml/itemProps2.xml><?xml version="1.0" encoding="utf-8"?>
<ds:datastoreItem xmlns:ds="http://schemas.openxmlformats.org/officeDocument/2006/customXml" ds:itemID="{6281826F-D852-4F2F-ABCA-4B3C54A57115}">
  <ds:schemaRefs>
    <ds:schemaRef ds:uri="http://schemas.microsoft.com/sharepoint/v3/contenttype/forms"/>
  </ds:schemaRefs>
</ds:datastoreItem>
</file>

<file path=customXml/itemProps3.xml><?xml version="1.0" encoding="utf-8"?>
<ds:datastoreItem xmlns:ds="http://schemas.openxmlformats.org/officeDocument/2006/customXml" ds:itemID="{3A13937E-3FD3-4084-B6BC-5CD8C0540F94}">
  <ds:schemaRefs>
    <ds:schemaRef ds:uri="http://schemas.microsoft.com/office/2006/metadata/properties"/>
    <ds:schemaRef ds:uri="http://schemas.microsoft.com/office/infopath/2007/PartnerControls"/>
    <ds:schemaRef ds:uri="c1309ae7-37e2-4681-9a8a-8237ce86d7f9"/>
    <ds:schemaRef ds:uri="5672c3d8-a8fb-4f3b-842b-84a031c0449e"/>
  </ds:schemaRefs>
</ds:datastoreItem>
</file>

<file path=customXml/itemProps4.xml><?xml version="1.0" encoding="utf-8"?>
<ds:datastoreItem xmlns:ds="http://schemas.openxmlformats.org/officeDocument/2006/customXml" ds:itemID="{C240980E-F23C-49F5-A94F-5EEE893C9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2c3d8-a8fb-4f3b-842b-84a031c0449e"/>
    <ds:schemaRef ds:uri="c1309ae7-37e2-4681-9a8a-8237ce86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16789</Characters>
  <Application>Microsoft Office Word</Application>
  <DocSecurity>0</DocSecurity>
  <Lines>541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Danijel Meštrić</dc:creator>
  <cp:lastModifiedBy>Novela Rimay Ferenčak</cp:lastModifiedBy>
  <cp:revision>2</cp:revision>
  <cp:lastPrinted>2026-02-17T07:10:00Z</cp:lastPrinted>
  <dcterms:created xsi:type="dcterms:W3CDTF">2026-04-30T13:45:00Z</dcterms:created>
  <dcterms:modified xsi:type="dcterms:W3CDTF">2026-04-30T13:45:00Z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0x010100469AE31C44118F4DA45424752D842AA7</vt:lpwstr>
  </property>
  <property fmtid="{D5CDD505-2E9C-101B-9397-08002B2CF9AE}" pid="3" name="MediaServiceImageTags">
    <vt:lpwstr/>
  </property>
</Properties>
</file>